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6E5FED1D"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Xinwei Niu</w:t>
      </w:r>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Javad Khazaei</w:t>
      </w:r>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Kiana Karami</w:t>
      </w:r>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r>
        <w:rPr>
          <w:rFonts w:ascii="Times New Roman" w:hAnsi="Times New Roman" w:cs="Times New Roman"/>
        </w:rPr>
        <w:t>Rafic A. Backnak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r w:rsidR="00DF208D">
        <w:rPr>
          <w:rFonts w:ascii="Times New Roman" w:hAnsi="Times New Roman" w:cs="Times New Roman"/>
        </w:rPr>
        <w: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7F1800C1"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A50748">
        <w:rPr>
          <w:rFonts w:ascii="Times New Roman" w:hAnsi="Times New Roman" w:cs="Times New Roman"/>
        </w:rPr>
        <w:t>However,</w:t>
      </w:r>
      <w:r w:rsidR="00AF06B1">
        <w:rPr>
          <w:rFonts w:ascii="Times New Roman" w:hAnsi="Times New Roman" w:cs="Times New Roman"/>
        </w:rPr>
        <w:t xml:space="preserve"> there is still a need for a large amount of capital investment for PV systems, primarily due to the high cost of PV panels, </w:t>
      </w:r>
      <w:r w:rsidR="00A50748">
        <w:rPr>
          <w:rFonts w:ascii="Times New Roman" w:hAnsi="Times New Roman" w:cs="Times New Roman"/>
        </w:rPr>
        <w:t>and there is also</w:t>
      </w:r>
      <w:r w:rsidR="00AF06B1">
        <w:rPr>
          <w:rFonts w:ascii="Times New Roman" w:hAnsi="Times New Roman" w:cs="Times New Roman"/>
        </w:rPr>
        <w:t xml:space="preserve"> ‘Grid-parity’ issue where cost of PV energy still outweighs the cost of energy from traditional utility companies [23].  This causes a need for further optimization of existing energy extraction from PV cells if solar energy is to </w:t>
      </w:r>
      <w:r w:rsidR="00A50748">
        <w:rPr>
          <w:rFonts w:ascii="Times New Roman" w:hAnsi="Times New Roman" w:cs="Times New Roman"/>
        </w:rPr>
        <w:t xml:space="preserve">continue to </w:t>
      </w:r>
      <w:r w:rsidR="00AF06B1">
        <w:rPr>
          <w:rFonts w:ascii="Times New Roman" w:hAnsi="Times New Roman" w:cs="Times New Roman"/>
        </w:rPr>
        <w:t>be more widely accepted</w:t>
      </w:r>
      <w:r w:rsidR="00F942A2">
        <w:rPr>
          <w:rFonts w:ascii="Times New Roman" w:hAnsi="Times New Roman" w:cs="Times New Roman"/>
        </w:rPr>
        <w:t xml:space="preserve"> and available.</w:t>
      </w:r>
    </w:p>
    <w:p w14:paraId="7A590748" w14:textId="14549B07" w:rsidR="005601F4" w:rsidRDefault="00E01DBF" w:rsidP="00DF2152">
      <w:pPr>
        <w:spacing w:line="480" w:lineRule="auto"/>
        <w:rPr>
          <w:rFonts w:ascii="Times New Roman" w:hAnsi="Times New Roman" w:cs="Times New Roman"/>
        </w:rPr>
      </w:pPr>
      <w:r>
        <w:rPr>
          <w:rFonts w:ascii="Times New Roman" w:hAnsi="Times New Roman" w:cs="Times New Roman"/>
        </w:rPr>
        <w:t>Unfortunately</w:t>
      </w:r>
      <w:r w:rsidR="00F942A2">
        <w:rPr>
          <w:rFonts w:ascii="Times New Roman" w:hAnsi="Times New Roman" w:cs="Times New Roman"/>
        </w:rPr>
        <w:t>,</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BC6195">
        <w:rPr>
          <w:rFonts w:ascii="Times New Roman" w:hAnsi="Times New Roman" w:cs="Times New Roman"/>
        </w:rPr>
        <w:t>power</w:t>
      </w:r>
      <w:r w:rsidR="0076057E">
        <w:rPr>
          <w:rFonts w:ascii="Times New Roman" w:hAnsi="Times New Roman" w:cs="Times New Roman"/>
        </w:rPr>
        <w:t xml:space="preserve"> efficiency is </w:t>
      </w:r>
      <w:r w:rsidR="00014400">
        <w:rPr>
          <w:rFonts w:ascii="Times New Roman" w:hAnsi="Times New Roman" w:cs="Times New Roman"/>
        </w:rPr>
        <w:t xml:space="preserve">still </w:t>
      </w:r>
      <w:r w:rsidR="0076057E">
        <w:rPr>
          <w:rFonts w:ascii="Times New Roman" w:hAnsi="Times New Roman" w:cs="Times New Roman"/>
        </w:rPr>
        <w:t xml:space="preserve">considerably low, and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w:t>
      </w:r>
      <w:r w:rsidR="007E46EA">
        <w:rPr>
          <w:rFonts w:ascii="Times New Roman" w:hAnsi="Times New Roman" w:cs="Times New Roman"/>
        </w:rPr>
        <w:lastRenderedPageBreak/>
        <w:t>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r w:rsidR="005601F4">
        <w:br w:type="page"/>
      </w:r>
      <w:r w:rsidR="00D71CB7" w:rsidRPr="00A57A78">
        <w:rPr>
          <w:rFonts w:ascii="Times New Roman" w:hAnsi="Times New Roman" w:cs="Times New Roman"/>
          <w:b/>
          <w:bCs/>
        </w:rPr>
        <w:lastRenderedPageBreak/>
        <w:t>1.2 Motivation</w:t>
      </w:r>
      <w:r w:rsidR="00D226DA" w:rsidRPr="00A57A78">
        <w:rPr>
          <w:rFonts w:ascii="Times New Roman" w:hAnsi="Times New Roman" w:cs="Times New Roman"/>
          <w:b/>
          <w:bCs/>
        </w:rPr>
        <w:t xml:space="preserve"> </w:t>
      </w:r>
    </w:p>
    <w:p w14:paraId="2FFC4F63" w14:textId="037589D7"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w:t>
      </w:r>
      <w:r w:rsidR="000C68A1">
        <w:rPr>
          <w:rFonts w:ascii="Times New Roman" w:hAnsi="Times New Roman" w:cs="Times New Roman"/>
        </w:rPr>
        <w:t>that</w:t>
      </w:r>
      <w:r w:rsidR="000C68A1">
        <w:rPr>
          <w:rFonts w:ascii="Times New Roman" w:hAnsi="Times New Roman" w:cs="Times New Roman"/>
        </w:rPr>
        <w:t xml:space="preserve">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 xml:space="preserve">reduce in efficiency or </w:t>
      </w:r>
      <w:r w:rsidR="000F25B5">
        <w:rPr>
          <w:rFonts w:ascii="Times New Roman" w:hAnsi="Times New Roman" w:cs="Times New Roman"/>
        </w:rPr>
        <w:t xml:space="preserve">can </w:t>
      </w:r>
      <w:r w:rsidR="0049132E">
        <w:rPr>
          <w:rFonts w:ascii="Times New Roman" w:hAnsi="Times New Roman" w:cs="Times New Roman"/>
        </w:rPr>
        <w:t>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w:t>
      </w:r>
      <w:r w:rsidR="000C68A1">
        <w:rPr>
          <w:rFonts w:ascii="Times New Roman" w:hAnsi="Times New Roman" w:cs="Times New Roman"/>
        </w:rPr>
        <w:t>, real-world environmental</w:t>
      </w:r>
      <w:r w:rsidR="000C68A1">
        <w:rPr>
          <w:rFonts w:ascii="Times New Roman" w:hAnsi="Times New Roman" w:cs="Times New Roman"/>
        </w:rPr>
        <w:t xml:space="preserve">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1D1E4C5C"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AE3E16" w:rsidRPr="00AE3E16">
        <w:rPr>
          <w:rFonts w:ascii="Times New Roman" w:hAnsi="Times New Roman" w:cs="Times New Roman"/>
        </w:rPr>
        <w:t>,</w:t>
      </w:r>
      <w:r w:rsidR="00533A8C">
        <w:rPr>
          <w:rFonts w:ascii="Times New Roman" w:hAnsi="Times New Roman" w:cs="Times New Roman"/>
        </w:rPr>
        <w:t xml:space="preserve"> or</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7062A7F2" w:rsidR="00AA620A" w:rsidRDefault="005F7AC0" w:rsidP="00DF2152">
      <w:pPr>
        <w:spacing w:line="480" w:lineRule="auto"/>
        <w:rPr>
          <w:rFonts w:ascii="Times New Roman" w:hAnsi="Times New Roman" w:cs="Times New Roman"/>
        </w:rPr>
      </w:pPr>
      <w:r>
        <w:rPr>
          <w:rFonts w:ascii="Times New Roman" w:hAnsi="Times New Roman" w:cs="Times New Roman"/>
        </w:rPr>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w:t>
      </w:r>
      <w:r w:rsidR="00C50380">
        <w:rPr>
          <w:rFonts w:ascii="Times New Roman" w:hAnsi="Times New Roman" w:cs="Times New Roman"/>
        </w:rPr>
        <w:lastRenderedPageBreak/>
        <w:t xml:space="preserve">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[A-5]</w:t>
      </w:r>
      <w:r w:rsidR="002A5A5F">
        <w:rPr>
          <w:rFonts w:ascii="Times New Roman" w:hAnsi="Times New Roman" w:cs="Times New Roman"/>
        </w:rPr>
        <w:t xml:space="preserve">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More specifically,</w:t>
      </w:r>
      <w:r w:rsidR="00B1574C">
        <w:rPr>
          <w:rFonts w:ascii="Times New Roman" w:hAnsi="Times New Roman" w:cs="Times New Roman"/>
        </w:rPr>
        <w:t xml:space="preserve"> </w:t>
      </w:r>
      <w:r w:rsidR="009C6632">
        <w:rPr>
          <w:rFonts w:ascii="Times New Roman" w:hAnsi="Times New Roman" w:cs="Times New Roman"/>
        </w:rPr>
        <w:t xml:space="preserve">the process of </w:t>
      </w:r>
      <w:r w:rsidR="00B1574C">
        <w:rPr>
          <w:rFonts w:ascii="Times New Roman" w:hAnsi="Times New Roman" w:cs="Times New Roman"/>
        </w:rPr>
        <w:t xml:space="preserve">current measurement </w:t>
      </w:r>
      <w:r w:rsidR="00B1574C">
        <w:rPr>
          <w:rFonts w:ascii="Times New Roman" w:hAnsi="Times New Roman" w:cs="Times New Roman"/>
        </w:rPr>
        <w:t xml:space="preserve">has the capacity to directly </w:t>
      </w:r>
      <w:r w:rsidR="00B1574C">
        <w:rPr>
          <w:rFonts w:ascii="Times New Roman" w:hAnsi="Times New Roman" w:cs="Times New Roman"/>
        </w:rPr>
        <w:t xml:space="preserve">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w:t>
      </w:r>
      <w:r w:rsidR="00B1574C">
        <w:rPr>
          <w:rFonts w:ascii="Times New Roman" w:hAnsi="Times New Roman" w:cs="Times New Roman"/>
        </w:rPr>
        <w:t xml:space="preserve"> [A-6].</w:t>
      </w:r>
    </w:p>
    <w:p w14:paraId="0E6F6BF2" w14:textId="5D6E8A2E"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57960">
        <w:rPr>
          <w:rFonts w:ascii="Times New Roman" w:hAnsi="Times New Roman" w:cs="Times New Roman"/>
        </w:rPr>
        <w:t>while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lastRenderedPageBreak/>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3B195411"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4968F6">
        <w:rPr>
          <w:rFonts w:ascii="Times New Roman" w:hAnsi="Times New Roman" w:cs="Times New Roman"/>
        </w:rPr>
        <w:t xml:space="preserve"> and analysis</w:t>
      </w:r>
      <w:r w:rsidR="00E73A45">
        <w:rPr>
          <w:rFonts w:ascii="Times New Roman" w:hAnsi="Times New Roman" w:cs="Times New Roman"/>
        </w:rPr>
        <w:t xml:space="preserve">. </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79B7689D" w14:textId="0A881A9F"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lastRenderedPageBreak/>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0CFA3548"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and Kalman filter</w:t>
      </w:r>
      <w:r w:rsidR="00C77C43">
        <w:rPr>
          <w:rFonts w:ascii="Times New Roman" w:hAnsi="Times New Roman" w:cs="Times New Roman"/>
        </w:rPr>
        <w:t xml:space="preserve"> functionality</w:t>
      </w:r>
      <w:r w:rsidR="00224AC6">
        <w:rPr>
          <w:rFonts w:ascii="Times New Roman" w:hAnsi="Times New Roman" w:cs="Times New Roman"/>
        </w:rPr>
        <w:t xml:space="preserve"> is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BE1EA1"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BE1EA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BE1EA1"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1065A5AF"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bubbled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5D13E854"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lastRenderedPageBreak/>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Research generally used in the design of PV DC-DC converter systems involve the use of custom topology boost, buck, buck-boost, SEPIC, cuk,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lastRenderedPageBreak/>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3BB14000"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These high stress values correlate with increased probably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42BB6AA9"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newer,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DA3DF9">
        <w:rPr>
          <w:rFonts w:ascii="Times New Roman" w:hAnsi="Times New Roman" w:cs="Times New Roman"/>
        </w:rPr>
        <w:t xml:space="preserve">, these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done through analysis of short circuit current and open circuit voltage of the PV cell 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lastRenderedPageBreak/>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Pr="00892BFE">
        <w:rPr>
          <w:rFonts w:ascii="Times New Roman" w:hAnsi="Times New Roman" w:cs="Times New Roman"/>
        </w:rPr>
        <w:t>][</w:t>
      </w:r>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BE1EA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BE1EA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BE1EA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BE1EA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w:t>
      </w:r>
      <w:r w:rsidRPr="00892BFE">
        <w:rPr>
          <w:rFonts w:ascii="Times New Roman" w:hAnsi="Times New Roman" w:cs="Times New Roman"/>
        </w:rPr>
        <w:lastRenderedPageBreak/>
        <w:t>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2887DE6D" w:rsidR="008307F6" w:rsidRDefault="00F1528B" w:rsidP="00D226DA">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The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BE1EA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BE1EA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BE1EA1"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BE1EA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BE1EA1"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BE1EA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BE1EA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BE1EA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BE1EA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lastRenderedPageBreak/>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w:t>
      </w:r>
      <w:r w:rsidR="00A67EE1">
        <w:rPr>
          <w:rFonts w:ascii="Times New Roman" w:hAnsi="Times New Roman" w:cs="Times New Roman"/>
        </w:rPr>
        <w:lastRenderedPageBreak/>
        <w:t>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emphasized how existing current measurement methods are particularly noisy, with Hall Effect transducers being capable or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m:t>
            </m:r>
            <m:r>
              <m:rPr>
                <m:sty m:val="p"/>
              </m:rPr>
              <w:rPr>
                <w:rFonts w:ascii="Cambria Math" w:hAnsi="Cambria Math" w:cs="Times New Roman"/>
              </w:rPr>
              <m:t>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w:t>
      </w:r>
      <w:r w:rsidR="00FC186F">
        <w:rPr>
          <w:rFonts w:ascii="Times New Roman" w:eastAsiaTheme="minorEastAsia" w:hAnsi="Times New Roman" w:cs="Times New Roman"/>
        </w:rPr>
        <w:lastRenderedPageBreak/>
        <w:t>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w:t>
      </w:r>
      <w:r w:rsidR="00CC3683">
        <w:rPr>
          <w:rFonts w:ascii="Times New Roman" w:hAnsi="Times New Roman" w:cs="Times New Roman"/>
        </w:rPr>
        <w:t xml:space="preserve">, speed, </w:t>
      </w:r>
      <w:r w:rsidR="00CC3683">
        <w:rPr>
          <w:rFonts w:ascii="Times New Roman" w:hAnsi="Times New Roman" w:cs="Times New Roman"/>
        </w:rPr>
        <w:t>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w:t>
      </w:r>
      <w:r>
        <w:rPr>
          <w:rFonts w:ascii="Times New Roman" w:hAnsi="Times New Roman" w:cs="Times New Roman"/>
        </w:rPr>
        <w:t>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10AEC1DC"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system complexity and increased sensor count.  Additionally, no information regarding how this system operates under the presence of noise is indicated.  Furthermore, while it is suggested to reduced sensor count from 3 to 2 by using the circuit topology gain equation, no proof of how well this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w:t>
      </w:r>
      <w:r>
        <w:rPr>
          <w:rFonts w:ascii="Times New Roman" w:hAnsi="Times New Roman" w:cs="Times New Roman"/>
        </w:rPr>
        <w:t xml:space="preserve">has a significant effect on algorithm </w:t>
      </w:r>
      <w:r>
        <w:rPr>
          <w:rFonts w:ascii="Times New Roman" w:hAnsi="Times New Roman" w:cs="Times New Roman"/>
        </w:rPr>
        <w:t xml:space="preserve">performance for P&amp;O and Incremental Conductance, but gave no </w:t>
      </w:r>
      <w:r w:rsidR="00A8559C">
        <w:rPr>
          <w:rFonts w:ascii="Times New Roman" w:hAnsi="Times New Roman" w:cs="Times New Roman"/>
        </w:rPr>
        <w:t>proposals or possible solutions for solving the problem.</w:t>
      </w:r>
    </w:p>
    <w:p w14:paraId="316577B9" w14:textId="7B5767CC" w:rsidR="001322DF" w:rsidRDefault="001322DF" w:rsidP="00864230">
      <w:pPr>
        <w:spacing w:line="480" w:lineRule="auto"/>
        <w:rPr>
          <w:rFonts w:ascii="Times New Roman" w:hAnsi="Times New Roman" w:cs="Times New Roman"/>
        </w:rPr>
      </w:pPr>
      <w:r>
        <w:rPr>
          <w:rFonts w:ascii="Times New Roman" w:hAnsi="Times New Roman" w:cs="Times New Roman"/>
        </w:rPr>
        <w:t>There is some research involved with using the Kalman filter and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[A-10]</w:t>
      </w:r>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[A-11]</w:t>
      </w:r>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50E89FC7"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The design centers around deriving an averaged state space model of the DC-DC </w:t>
      </w:r>
      <w:r w:rsidR="003A1AD6">
        <w:rPr>
          <w:rFonts w:ascii="Times New Roman" w:hAnsi="Times New Roman" w:cs="Times New Roman"/>
        </w:rPr>
        <w:lastRenderedPageBreak/>
        <w:t>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Pr>
          <w:rFonts w:ascii="Times New Roman" w:hAnsi="Times New Roman" w:cs="Times New Roman"/>
        </w:rPr>
        <w:t xml:space="preserve"> of the circuit.</w:t>
      </w:r>
    </w:p>
    <w:p w14:paraId="7DDF5B27" w14:textId="4E9F289D"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 xml:space="preserve">//REDO/REMOVE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used a cuk converter with an ANN algorithm, but concluded that the cuk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E4F4EEC"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Each of these are useful for respective purposes and each of these models are interrelated in terms of 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680A3A8B" w:rsidR="00802484" w:rsidRDefault="00802484" w:rsidP="00802484">
      <w:pPr>
        <w:spacing w:line="480" w:lineRule="auto"/>
        <w:jc w:val="center"/>
        <w:rPr>
          <w:rFonts w:ascii="Times New Roman" w:hAnsi="Times New Roman" w:cs="Times New Roman"/>
        </w:rPr>
      </w:pPr>
      <w:r>
        <w:rPr>
          <w:rFonts w:ascii="Times New Roman" w:hAnsi="Times New Roman" w:cs="Times New Roman"/>
        </w:rPr>
        <w:t>Figure X: Relationship Between Circuit Models in terms of Mathematical Derivation [A-18]</w:t>
      </w:r>
    </w:p>
    <w:p w14:paraId="6B74C9A0" w14:textId="02BC8AEA"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59EF2A7">
            <wp:extent cx="5943600" cy="246126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461260"/>
                    </a:xfrm>
                    <a:prstGeom prst="rect">
                      <a:avLst/>
                    </a:prstGeom>
                  </pic:spPr>
                </pic:pic>
              </a:graphicData>
            </a:graphic>
          </wp:inline>
        </w:drawing>
      </w:r>
    </w:p>
    <w:p w14:paraId="6290E8D6" w14:textId="729966B6"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791264E9" w14:textId="0FCE4A58" w:rsidR="00105DAE" w:rsidRDefault="00105DAE" w:rsidP="0090629B">
      <w:pPr>
        <w:spacing w:line="480" w:lineRule="auto"/>
        <w:rPr>
          <w:rFonts w:ascii="Times New Roman" w:hAnsi="Times New Roman" w:cs="Times New Roman"/>
        </w:rPr>
      </w:pPr>
      <w:r>
        <w:rPr>
          <w:rFonts w:ascii="Times New Roman" w:hAnsi="Times New Roman" w:cs="Times New Roman"/>
        </w:rPr>
        <w:t>Th</w:t>
      </w:r>
      <w:r w:rsidR="00FB3746">
        <w:rPr>
          <w:rFonts w:ascii="Times New Roman" w:hAnsi="Times New Roman" w:cs="Times New Roman"/>
        </w:rPr>
        <w:t>e averaged model</w:t>
      </w:r>
      <w:r>
        <w:rPr>
          <w:rFonts w:ascii="Times New Roman" w:hAnsi="Times New Roman" w:cs="Times New Roman"/>
        </w:rPr>
        <w:t xml:space="preserve"> method is considered </w:t>
      </w:r>
      <w:r w:rsidR="003E5120">
        <w:rPr>
          <w:rFonts w:ascii="Times New Roman" w:hAnsi="Times New Roman" w:cs="Times New Roman"/>
        </w:rPr>
        <w:t>to be a</w:t>
      </w:r>
      <w:r>
        <w:rPr>
          <w:rFonts w:ascii="Times New Roman" w:hAnsi="Times New Roman" w:cs="Times New Roman"/>
        </w:rPr>
        <w:t xml:space="preserve"> well</w:t>
      </w:r>
      <w:r w:rsidR="003E5120">
        <w:rPr>
          <w:rFonts w:ascii="Times New Roman" w:hAnsi="Times New Roman" w:cs="Times New Roman"/>
        </w:rPr>
        <w:t>-</w:t>
      </w:r>
      <w:r>
        <w:rPr>
          <w:rFonts w:ascii="Times New Roman" w:hAnsi="Times New Roman" w:cs="Times New Roman"/>
        </w:rPr>
        <w:t xml:space="preserve">known modeling method and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51AF2DD5" w:rsidR="009851F0" w:rsidRDefault="004868D0" w:rsidP="0090629B">
      <w:pPr>
        <w:spacing w:line="480" w:lineRule="auto"/>
        <w:rPr>
          <w:rFonts w:ascii="Times New Roman" w:hAnsi="Times New Roman" w:cs="Times New Roman"/>
        </w:rPr>
      </w:pPr>
      <w:r>
        <w:rPr>
          <w:rFonts w:ascii="Times New Roman" w:hAnsi="Times New Roman" w:cs="Times New Roman"/>
        </w:rPr>
        <w:t xml:space="preserve">The following shows the derivation of the bilinear switching and small signal averaged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is more accurate than the averaged small signal model</w:t>
      </w:r>
      <w:r w:rsidR="008D666C">
        <w:rPr>
          <w:rFonts w:ascii="Times New Roman" w:hAnsi="Times New Roman" w:cs="Times New Roman"/>
        </w:rPr>
        <w:t xml:space="preserve"> while still </w:t>
      </w:r>
      <w:r w:rsidR="006013A2">
        <w:rPr>
          <w:rFonts w:ascii="Times New Roman" w:hAnsi="Times New Roman" w:cs="Times New Roman"/>
        </w:rPr>
        <w:t>having a linearized form.</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lastRenderedPageBreak/>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BE1EA1"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BE1EA1"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BE1EA1"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BE1EA1"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BE1EA1"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BE1EA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BE1EA1"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BE1EA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BE1EA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BE1EA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BE1EA1"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w:lastRenderedPageBreak/>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BE1EA1"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BE1EA1"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is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BE1EA1"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BE1EA1"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D is increased or decreased with the respect to the predicted duty cycle that produces the least error with </w:t>
      </w:r>
      <w:r w:rsidR="001F7FB8">
        <w:rPr>
          <w:rFonts w:ascii="Times New Roman" w:eastAsiaTheme="minorEastAsia" w:hAnsi="Times New Roman" w:cs="Times New Roman"/>
        </w:rPr>
        <w:lastRenderedPageBreak/>
        <w:t>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BE1EA1"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9805" w:type="dxa"/>
        <w:tblInd w:w="-5" w:type="dxa"/>
        <w:tblLook w:val="04A0" w:firstRow="1" w:lastRow="0" w:firstColumn="1" w:lastColumn="0" w:noHBand="0" w:noVBand="1"/>
      </w:tblPr>
      <w:tblGrid>
        <w:gridCol w:w="1780"/>
        <w:gridCol w:w="2190"/>
        <w:gridCol w:w="2258"/>
        <w:gridCol w:w="1253"/>
        <w:gridCol w:w="1244"/>
        <w:gridCol w:w="1080"/>
      </w:tblGrid>
      <w:tr w:rsidR="00A4086E" w14:paraId="5A0E4E12" w14:textId="7EAB9CB4" w:rsidTr="00A4086E">
        <w:trPr>
          <w:trHeight w:val="782"/>
        </w:trPr>
        <w:tc>
          <w:tcPr>
            <w:tcW w:w="1780" w:type="dxa"/>
          </w:tcPr>
          <w:p w14:paraId="602507A8" w14:textId="31A9700D" w:rsidR="00A4086E" w:rsidRDefault="00A4086E"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253" w:type="dxa"/>
          </w:tcPr>
          <w:p w14:paraId="538B4804" w14:textId="5231954B" w:rsidR="00A4086E" w:rsidRDefault="00A4086E" w:rsidP="00507909">
            <w:pPr>
              <w:spacing w:line="480" w:lineRule="auto"/>
              <w:jc w:val="center"/>
              <w:rPr>
                <w:rFonts w:ascii="Times New Roman" w:hAnsi="Times New Roman" w:cs="Times New Roman"/>
              </w:rPr>
            </w:pPr>
            <w:r>
              <w:rPr>
                <w:rFonts w:ascii="Times New Roman" w:hAnsi="Times New Roman" w:cs="Times New Roman"/>
              </w:rPr>
              <w:t>Voltage at MPP (V)</w:t>
            </w:r>
          </w:p>
        </w:tc>
        <w:tc>
          <w:tcPr>
            <w:tcW w:w="1244" w:type="dxa"/>
          </w:tcPr>
          <w:p w14:paraId="484BA8F8" w14:textId="782E134B" w:rsidR="00A4086E" w:rsidRDefault="00A4086E" w:rsidP="00507909">
            <w:pPr>
              <w:spacing w:line="480" w:lineRule="auto"/>
              <w:jc w:val="center"/>
              <w:rPr>
                <w:rFonts w:ascii="Times New Roman" w:hAnsi="Times New Roman" w:cs="Times New Roman"/>
              </w:rPr>
            </w:pPr>
            <w:r>
              <w:rPr>
                <w:rFonts w:ascii="Times New Roman" w:hAnsi="Times New Roman" w:cs="Times New Roman"/>
              </w:rPr>
              <w:t>Current at MPP (I)</w:t>
            </w:r>
          </w:p>
        </w:tc>
        <w:tc>
          <w:tcPr>
            <w:tcW w:w="1080" w:type="dxa"/>
          </w:tcPr>
          <w:p w14:paraId="18A7AE23" w14:textId="4CF5C904" w:rsidR="00A4086E" w:rsidRDefault="00A4086E"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A4086E" w14:paraId="531D769C" w14:textId="73D03B38" w:rsidTr="00A4086E">
        <w:tc>
          <w:tcPr>
            <w:tcW w:w="1780" w:type="dxa"/>
          </w:tcPr>
          <w:p w14:paraId="71D5FCC0" w14:textId="4C3C82C8" w:rsidR="00A4086E" w:rsidRDefault="00A4086E"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A4086E" w:rsidRDefault="00A4086E"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A4086E" w:rsidRDefault="00A4086E"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12A75CE3" w14:textId="5CFFC68C" w:rsidR="00A4086E" w:rsidRDefault="00F2262A" w:rsidP="00A57A78">
            <w:pPr>
              <w:spacing w:line="480" w:lineRule="auto"/>
              <w:rPr>
                <w:rFonts w:ascii="Times New Roman" w:hAnsi="Times New Roman" w:cs="Times New Roman"/>
              </w:rPr>
            </w:pPr>
            <w:r>
              <w:rPr>
                <w:rFonts w:ascii="Times New Roman" w:hAnsi="Times New Roman" w:cs="Times New Roman"/>
              </w:rPr>
              <w:t>26.5</w:t>
            </w:r>
          </w:p>
        </w:tc>
        <w:tc>
          <w:tcPr>
            <w:tcW w:w="1244" w:type="dxa"/>
          </w:tcPr>
          <w:p w14:paraId="5F0EA390" w14:textId="1DB5AC04" w:rsidR="00A4086E" w:rsidRDefault="00F2262A" w:rsidP="00A57A78">
            <w:pPr>
              <w:spacing w:line="480" w:lineRule="auto"/>
              <w:rPr>
                <w:rFonts w:ascii="Times New Roman" w:hAnsi="Times New Roman" w:cs="Times New Roman"/>
              </w:rPr>
            </w:pPr>
            <w:r>
              <w:rPr>
                <w:rFonts w:ascii="Times New Roman" w:hAnsi="Times New Roman" w:cs="Times New Roman"/>
              </w:rPr>
              <w:t>6.1</w:t>
            </w:r>
          </w:p>
        </w:tc>
        <w:tc>
          <w:tcPr>
            <w:tcW w:w="1080" w:type="dxa"/>
          </w:tcPr>
          <w:p w14:paraId="167CD0A0" w14:textId="7EB55E0F" w:rsidR="00A4086E" w:rsidRDefault="00F2262A" w:rsidP="00A57A78">
            <w:pPr>
              <w:spacing w:line="480" w:lineRule="auto"/>
              <w:rPr>
                <w:rFonts w:ascii="Times New Roman" w:hAnsi="Times New Roman" w:cs="Times New Roman"/>
              </w:rPr>
            </w:pPr>
            <w:r>
              <w:rPr>
                <w:rFonts w:ascii="Times New Roman" w:hAnsi="Times New Roman" w:cs="Times New Roman"/>
              </w:rPr>
              <w:t>161.5</w:t>
            </w:r>
          </w:p>
        </w:tc>
      </w:tr>
      <w:tr w:rsidR="00A4086E" w14:paraId="3131F91C" w14:textId="4D5C5893" w:rsidTr="00A4086E">
        <w:tc>
          <w:tcPr>
            <w:tcW w:w="1780" w:type="dxa"/>
          </w:tcPr>
          <w:p w14:paraId="2C5C1C8F" w14:textId="33F9C3E3" w:rsidR="00A4086E" w:rsidRDefault="00A4086E"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A4086E" w:rsidRDefault="00F2262A"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A4086E" w:rsidRDefault="00F2262A"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43645DB0" w14:textId="5963BAB0" w:rsidR="00A4086E" w:rsidRDefault="00F2262A" w:rsidP="00A57A78">
            <w:pPr>
              <w:spacing w:line="480" w:lineRule="auto"/>
              <w:rPr>
                <w:rFonts w:ascii="Times New Roman" w:hAnsi="Times New Roman" w:cs="Times New Roman"/>
              </w:rPr>
            </w:pPr>
            <w:r>
              <w:rPr>
                <w:rFonts w:ascii="Times New Roman" w:hAnsi="Times New Roman" w:cs="Times New Roman"/>
              </w:rPr>
              <w:t>26.3</w:t>
            </w:r>
          </w:p>
        </w:tc>
        <w:tc>
          <w:tcPr>
            <w:tcW w:w="1244" w:type="dxa"/>
          </w:tcPr>
          <w:p w14:paraId="24CE2C07" w14:textId="1E1E3F66" w:rsidR="00A4086E" w:rsidRDefault="00F2262A"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6ABEE00F" w14:textId="35C38582" w:rsidR="00A4086E" w:rsidRDefault="00F2262A" w:rsidP="00A57A78">
            <w:pPr>
              <w:spacing w:line="480" w:lineRule="auto"/>
              <w:rPr>
                <w:rFonts w:ascii="Times New Roman" w:hAnsi="Times New Roman" w:cs="Times New Roman"/>
              </w:rPr>
            </w:pPr>
            <w:r>
              <w:rPr>
                <w:rFonts w:ascii="Times New Roman" w:hAnsi="Times New Roman" w:cs="Times New Roman"/>
              </w:rPr>
              <w:t>200.2</w:t>
            </w:r>
          </w:p>
        </w:tc>
      </w:tr>
      <w:tr w:rsidR="00A4086E" w14:paraId="2E317547" w14:textId="37A6856D" w:rsidTr="00A4086E">
        <w:tc>
          <w:tcPr>
            <w:tcW w:w="1780" w:type="dxa"/>
          </w:tcPr>
          <w:p w14:paraId="0D5D1C36" w14:textId="357C7D4E" w:rsidR="00A4086E" w:rsidRDefault="00A4086E" w:rsidP="00A57A78">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5F9D7194"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26DAAD27" w14:textId="4BC0C423" w:rsidR="00A4086E" w:rsidRDefault="009D21B4" w:rsidP="00A57A78">
            <w:pPr>
              <w:spacing w:line="480" w:lineRule="auto"/>
              <w:rPr>
                <w:rFonts w:ascii="Times New Roman" w:hAnsi="Times New Roman" w:cs="Times New Roman"/>
              </w:rPr>
            </w:pPr>
            <w:r>
              <w:rPr>
                <w:rFonts w:ascii="Times New Roman" w:hAnsi="Times New Roman" w:cs="Times New Roman"/>
              </w:rPr>
              <w:t>35</w:t>
            </w:r>
          </w:p>
        </w:tc>
        <w:tc>
          <w:tcPr>
            <w:tcW w:w="1253" w:type="dxa"/>
          </w:tcPr>
          <w:p w14:paraId="2FC0E4B1" w14:textId="690D6ABC" w:rsidR="00A4086E" w:rsidRDefault="009D21B4" w:rsidP="00A57A78">
            <w:pPr>
              <w:spacing w:line="480" w:lineRule="auto"/>
              <w:rPr>
                <w:rFonts w:ascii="Times New Roman" w:hAnsi="Times New Roman" w:cs="Times New Roman"/>
              </w:rPr>
            </w:pPr>
            <w:r>
              <w:rPr>
                <w:rFonts w:ascii="Times New Roman" w:hAnsi="Times New Roman" w:cs="Times New Roman"/>
              </w:rPr>
              <w:t>25.1</w:t>
            </w:r>
          </w:p>
        </w:tc>
        <w:tc>
          <w:tcPr>
            <w:tcW w:w="1244" w:type="dxa"/>
          </w:tcPr>
          <w:p w14:paraId="6A7E56C3" w14:textId="2BD71FC1"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A59889C" w14:textId="3888E3BC" w:rsidR="00A4086E" w:rsidRDefault="009D21B4" w:rsidP="00A57A78">
            <w:pPr>
              <w:spacing w:line="480" w:lineRule="auto"/>
              <w:rPr>
                <w:rFonts w:ascii="Times New Roman" w:hAnsi="Times New Roman" w:cs="Times New Roman"/>
              </w:rPr>
            </w:pPr>
            <w:r>
              <w:rPr>
                <w:rFonts w:ascii="Times New Roman" w:hAnsi="Times New Roman" w:cs="Times New Roman"/>
              </w:rPr>
              <w:t>191.5</w:t>
            </w:r>
          </w:p>
        </w:tc>
      </w:tr>
      <w:tr w:rsidR="00A4086E" w14:paraId="77954B73" w14:textId="27DA6C44" w:rsidTr="00A4086E">
        <w:tc>
          <w:tcPr>
            <w:tcW w:w="1780" w:type="dxa"/>
          </w:tcPr>
          <w:p w14:paraId="54C0A053" w14:textId="055B4493" w:rsidR="00A4086E" w:rsidRDefault="00A4086E"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A4086E" w:rsidRDefault="009D21B4" w:rsidP="00A57A78">
            <w:pPr>
              <w:spacing w:line="480" w:lineRule="auto"/>
              <w:rPr>
                <w:rFonts w:ascii="Times New Roman" w:hAnsi="Times New Roman" w:cs="Times New Roman"/>
              </w:rPr>
            </w:pPr>
            <w:r>
              <w:rPr>
                <w:rFonts w:ascii="Times New Roman" w:hAnsi="Times New Roman" w:cs="Times New Roman"/>
              </w:rPr>
              <w:t>45</w:t>
            </w:r>
          </w:p>
        </w:tc>
        <w:tc>
          <w:tcPr>
            <w:tcW w:w="1253" w:type="dxa"/>
          </w:tcPr>
          <w:p w14:paraId="50FA36AF" w14:textId="2E0337E0" w:rsidR="00A4086E" w:rsidRDefault="009D21B4" w:rsidP="00A57A78">
            <w:pPr>
              <w:spacing w:line="480" w:lineRule="auto"/>
              <w:rPr>
                <w:rFonts w:ascii="Times New Roman" w:hAnsi="Times New Roman" w:cs="Times New Roman"/>
              </w:rPr>
            </w:pPr>
            <w:r>
              <w:rPr>
                <w:rFonts w:ascii="Times New Roman" w:hAnsi="Times New Roman" w:cs="Times New Roman"/>
              </w:rPr>
              <w:t>24.0</w:t>
            </w:r>
          </w:p>
        </w:tc>
        <w:tc>
          <w:tcPr>
            <w:tcW w:w="1244" w:type="dxa"/>
          </w:tcPr>
          <w:p w14:paraId="471B1A3E" w14:textId="1283C75A"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1782AE6" w14:textId="1817EDE0" w:rsidR="00A4086E" w:rsidRDefault="009D21B4" w:rsidP="00A57A78">
            <w:pPr>
              <w:spacing w:line="480" w:lineRule="auto"/>
              <w:rPr>
                <w:rFonts w:ascii="Times New Roman" w:hAnsi="Times New Roman" w:cs="Times New Roman"/>
              </w:rPr>
            </w:pPr>
            <w:r>
              <w:rPr>
                <w:rFonts w:ascii="Times New Roman" w:hAnsi="Times New Roman" w:cs="Times New Roman"/>
              </w:rPr>
              <w:t>182.8</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7E00BDDD" w14:textId="0A122F3E"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BE1EA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4E7ACEB7" w14:textId="27A5506C" w:rsidR="00DA1E26" w:rsidRDefault="00BE1EA1"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Default="00CF4AA9" w:rsidP="00583EFE">
      <w:pPr>
        <w:spacing w:line="480" w:lineRule="auto"/>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 with specific parameters seen below:</w:t>
      </w:r>
    </w:p>
    <w:p w14:paraId="47CB9005" w14:textId="3302C890" w:rsidR="00260E20" w:rsidRDefault="00950C6A" w:rsidP="00950C6A">
      <w:pPr>
        <w:spacing w:line="480" w:lineRule="auto"/>
        <w:jc w:val="center"/>
        <w:rPr>
          <w:rFonts w:ascii="Times New Roman" w:hAnsi="Times New Roman" w:cs="Times New Roman"/>
        </w:rPr>
      </w:pPr>
      <w:r>
        <w:rPr>
          <w:rFonts w:ascii="Times New Roman" w:hAnsi="Times New Roman" w:cs="Times New Roman"/>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14:paraId="73C2BDCB" w14:textId="77777777" w:rsidTr="00175C82">
        <w:tc>
          <w:tcPr>
            <w:tcW w:w="2134" w:type="dxa"/>
          </w:tcPr>
          <w:p w14:paraId="4725AA8B" w14:textId="7048C1A3" w:rsidR="00950C6A" w:rsidRDefault="00950C6A" w:rsidP="00950C6A">
            <w:pPr>
              <w:spacing w:line="480" w:lineRule="auto"/>
              <w:jc w:val="center"/>
              <w:rPr>
                <w:rFonts w:ascii="Times New Roman" w:hAnsi="Times New Roman" w:cs="Times New Roman"/>
              </w:rPr>
            </w:pPr>
            <w:r>
              <w:rPr>
                <w:rFonts w:ascii="Times New Roman" w:hAnsi="Times New Roman" w:cs="Times New Roman"/>
              </w:rPr>
              <w:t xml:space="preserve">KF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cov</m:t>
                  </m:r>
                </m:sub>
              </m:sSub>
            </m:oMath>
            <w:r>
              <w:rPr>
                <w:rFonts w:ascii="Times New Roman" w:hAnsi="Times New Roman" w:cs="Times New Roman"/>
              </w:rPr>
              <w:t xml:space="preserve"> Matrix </w:t>
            </w:r>
            <w:r w:rsidR="00A1625D">
              <w:rPr>
                <w:rFonts w:ascii="Times New Roman" w:hAnsi="Times New Roman" w:cs="Times New Roman"/>
              </w:rPr>
              <w:t>Coefficients</w:t>
            </w:r>
          </w:p>
        </w:tc>
        <w:tc>
          <w:tcPr>
            <w:tcW w:w="2699" w:type="dxa"/>
          </w:tcPr>
          <w:p w14:paraId="617409F2" w14:textId="77777777" w:rsidR="00950C6A" w:rsidRDefault="00950C6A" w:rsidP="00950C6A">
            <w:pPr>
              <w:spacing w:line="480" w:lineRule="auto"/>
              <w:jc w:val="center"/>
              <w:rPr>
                <w:rFonts w:ascii="Times New Roman" w:hAnsi="Times New Roman" w:cs="Times New Roman"/>
              </w:rPr>
            </w:pPr>
            <w:r w:rsidRPr="00950C6A">
              <w:rPr>
                <w:rFonts w:ascii="Times New Roman" w:hAnsi="Times New Roman" w:cs="Times New Roman"/>
              </w:rPr>
              <w:t>.000001</w:t>
            </w:r>
            <w:r>
              <w:rPr>
                <w:rFonts w:ascii="Times New Roman" w:hAnsi="Times New Roman" w:cs="Times New Roman"/>
              </w:rPr>
              <w:t xml:space="preserve"> (without noise)</w:t>
            </w:r>
          </w:p>
          <w:p w14:paraId="0B0C7C54" w14:textId="09A09014" w:rsidR="00950C6A" w:rsidRDefault="000648C6"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 xml:space="preserve"> 000001</w:t>
            </w:r>
            <w:r w:rsidR="00950C6A">
              <w:rPr>
                <w:rFonts w:ascii="Times New Roman" w:hAnsi="Times New Roman" w:cs="Times New Roman"/>
              </w:rPr>
              <w:t xml:space="preserve"> (with noise)</w:t>
            </w:r>
          </w:p>
        </w:tc>
        <w:tc>
          <w:tcPr>
            <w:tcW w:w="2881" w:type="dxa"/>
          </w:tcPr>
          <w:p w14:paraId="790A5038" w14:textId="6804139A"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Algorithm Sampling Rate,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p>
        </w:tc>
        <w:tc>
          <w:tcPr>
            <w:tcW w:w="1080" w:type="dxa"/>
          </w:tcPr>
          <w:p w14:paraId="1BB46CE8" w14:textId="6BBD0716"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15 </w:t>
            </w:r>
            <m:oMath>
              <m:r>
                <w:rPr>
                  <w:rFonts w:ascii="Cambria Math" w:hAnsi="Cambria Math" w:cs="Times New Roman"/>
                </w:rPr>
                <m:t>μS</m:t>
              </m:r>
            </m:oMath>
          </w:p>
        </w:tc>
      </w:tr>
      <w:tr w:rsidR="00950C6A" w14:paraId="5A01DD11" w14:textId="77777777" w:rsidTr="00175C82">
        <w:tc>
          <w:tcPr>
            <w:tcW w:w="2134" w:type="dxa"/>
          </w:tcPr>
          <w:p w14:paraId="10F819D2" w14:textId="0277D6A4" w:rsidR="00950C6A" w:rsidRDefault="00950C6A" w:rsidP="00950C6A">
            <w:pPr>
              <w:spacing w:line="480" w:lineRule="auto"/>
              <w:jc w:val="center"/>
              <w:rPr>
                <w:rFonts w:ascii="Times New Roman" w:hAnsi="Times New Roman" w:cs="Times New Roman"/>
              </w:rPr>
            </w:pPr>
            <w:r>
              <w:rPr>
                <w:rFonts w:ascii="Times New Roman" w:hAnsi="Times New Roman" w:cs="Times New Roman"/>
              </w:rPr>
              <w:t>KF</w:t>
            </w:r>
            <w:r w:rsidR="0019228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cov</m:t>
                  </m:r>
                </m:sub>
              </m:sSub>
              <m:r>
                <w:rPr>
                  <w:rFonts w:ascii="Cambria Math" w:hAnsi="Cambria Math" w:cs="Times New Roman"/>
                </w:rPr>
                <m:t xml:space="preserve"> </m:t>
              </m:r>
            </m:oMath>
            <w:r>
              <w:rPr>
                <w:rFonts w:ascii="Times New Roman" w:hAnsi="Times New Roman" w:cs="Times New Roman"/>
              </w:rPr>
              <w:t>Matrix</w:t>
            </w:r>
            <w:r w:rsidR="00A1625D">
              <w:rPr>
                <w:rFonts w:ascii="Times New Roman" w:hAnsi="Times New Roman" w:cs="Times New Roman"/>
              </w:rPr>
              <w:t xml:space="preserve"> Coefficients</w:t>
            </w:r>
          </w:p>
        </w:tc>
        <w:tc>
          <w:tcPr>
            <w:tcW w:w="2699" w:type="dxa"/>
          </w:tcPr>
          <w:p w14:paraId="7F3EEE37" w14:textId="77777777" w:rsidR="00950C6A" w:rsidRDefault="00950C6A"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000001</w:t>
            </w:r>
            <w:r>
              <w:rPr>
                <w:rFonts w:ascii="Times New Roman" w:hAnsi="Times New Roman" w:cs="Times New Roman"/>
              </w:rPr>
              <w:t xml:space="preserve"> (without noise)</w:t>
            </w:r>
          </w:p>
          <w:p w14:paraId="1903578C" w14:textId="18248B8F" w:rsidR="00950C6A" w:rsidRDefault="000648C6" w:rsidP="00950C6A">
            <w:pPr>
              <w:spacing w:line="480" w:lineRule="auto"/>
              <w:jc w:val="center"/>
              <w:rPr>
                <w:rFonts w:ascii="Times New Roman" w:hAnsi="Times New Roman" w:cs="Times New Roman"/>
              </w:rPr>
            </w:pPr>
            <w:r>
              <w:rPr>
                <w:rFonts w:ascii="Times New Roman" w:hAnsi="Times New Roman" w:cs="Times New Roman"/>
              </w:rPr>
              <w:t>10</w:t>
            </w:r>
            <w:r w:rsidR="00950C6A">
              <w:rPr>
                <w:rFonts w:ascii="Times New Roman" w:hAnsi="Times New Roman" w:cs="Times New Roman"/>
              </w:rPr>
              <w:t xml:space="preserve"> (with noise)</w:t>
            </w:r>
          </w:p>
        </w:tc>
        <w:tc>
          <w:tcPr>
            <w:tcW w:w="2881" w:type="dxa"/>
          </w:tcPr>
          <w:p w14:paraId="30424990" w14:textId="6468506D" w:rsidR="00950C6A" w:rsidRDefault="00BE1EA1" w:rsidP="00950C6A">
            <w:pPr>
              <w:spacing w:line="48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192288">
              <w:rPr>
                <w:rFonts w:ascii="Times New Roman" w:eastAsiaTheme="minorEastAsia" w:hAnsi="Times New Roman" w:cs="Times New Roman"/>
              </w:rPr>
              <w:t xml:space="preserve"> Step Size, Z</w:t>
            </w:r>
          </w:p>
        </w:tc>
        <w:tc>
          <w:tcPr>
            <w:tcW w:w="1080" w:type="dxa"/>
          </w:tcPr>
          <w:p w14:paraId="7A0CD986" w14:textId="4C788DE0" w:rsidR="00950C6A" w:rsidRDefault="00192288" w:rsidP="00950C6A">
            <w:pPr>
              <w:spacing w:line="480" w:lineRule="auto"/>
              <w:jc w:val="center"/>
              <w:rPr>
                <w:rFonts w:ascii="Times New Roman" w:hAnsi="Times New Roman" w:cs="Times New Roman"/>
              </w:rPr>
            </w:pPr>
            <w:r>
              <w:rPr>
                <w:rFonts w:ascii="Times New Roman" w:hAnsi="Times New Roman" w:cs="Times New Roman"/>
              </w:rPr>
              <w:t>.001</w:t>
            </w:r>
          </w:p>
        </w:tc>
      </w:tr>
      <w:tr w:rsidR="00950C6A" w14:paraId="1630C23C" w14:textId="77777777" w:rsidTr="00627681">
        <w:trPr>
          <w:trHeight w:val="791"/>
        </w:trPr>
        <w:tc>
          <w:tcPr>
            <w:tcW w:w="2134" w:type="dxa"/>
          </w:tcPr>
          <w:p w14:paraId="148ACAE4" w14:textId="15B7F6C3" w:rsidR="00950C6A" w:rsidRDefault="0060030D" w:rsidP="00950C6A">
            <w:pPr>
              <w:spacing w:line="480" w:lineRule="auto"/>
              <w:jc w:val="center"/>
              <w:rPr>
                <w:rFonts w:ascii="Times New Roman" w:hAnsi="Times New Roman" w:cs="Times New Roman"/>
              </w:rPr>
            </w:pPr>
            <w:r>
              <w:rPr>
                <w:rFonts w:ascii="Times New Roman" w:hAnsi="Times New Roman" w:cs="Times New Roman"/>
              </w:rPr>
              <w:lastRenderedPageBreak/>
              <w:t>KF</w:t>
            </w:r>
            <w:r w:rsidR="00192288">
              <w:rPr>
                <w:rFonts w:ascii="Times New Roman" w:hAnsi="Times New Roman" w:cs="Times New Roman"/>
              </w:rPr>
              <w:t xml:space="preserve"> </w:t>
            </w:r>
            <w:r>
              <w:rPr>
                <w:rFonts w:ascii="Times New Roman" w:hAnsi="Times New Roman" w:cs="Times New Roman"/>
              </w:rPr>
              <w:t>Predicted D Increment/Decrement</w:t>
            </w:r>
          </w:p>
        </w:tc>
        <w:tc>
          <w:tcPr>
            <w:tcW w:w="2699" w:type="dxa"/>
          </w:tcPr>
          <w:p w14:paraId="2B964E04" w14:textId="5D4C76ED" w:rsidR="00950C6A" w:rsidRDefault="0060030D"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c>
          <w:tcPr>
            <w:tcW w:w="2881" w:type="dxa"/>
          </w:tcPr>
          <w:p w14:paraId="403BCA57" w14:textId="5E672C2D" w:rsidR="00950C6A" w:rsidRDefault="00192288" w:rsidP="00950C6A">
            <w:pPr>
              <w:spacing w:line="480" w:lineRule="auto"/>
              <w:jc w:val="center"/>
              <w:rPr>
                <w:rFonts w:ascii="Times New Roman" w:hAnsi="Times New Roman" w:cs="Times New Roman"/>
              </w:rPr>
            </w:pPr>
            <w:r>
              <w:rPr>
                <w:rFonts w:ascii="Times New Roman" w:hAnsi="Times New Roman" w:cs="Times New Roman"/>
              </w:rPr>
              <w:t>Duty Cycle D Control Increment/Decrement</w:t>
            </w:r>
          </w:p>
        </w:tc>
        <w:tc>
          <w:tcPr>
            <w:tcW w:w="1080" w:type="dxa"/>
          </w:tcPr>
          <w:p w14:paraId="50CE521B" w14:textId="6A5219DA" w:rsidR="00950C6A" w:rsidRDefault="00192288"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7E8B05AF" w:rsidR="005671C1" w:rsidRDefault="005671C1" w:rsidP="00A57A78">
      <w:pPr>
        <w:spacing w:line="480" w:lineRule="auto"/>
        <w:rPr>
          <w:rFonts w:ascii="Times New Roman" w:hAnsi="Times New Roman" w:cs="Times New Roman"/>
        </w:rPr>
      </w:pPr>
      <w:r>
        <w:rPr>
          <w:rFonts w:ascii="Times New Roman" w:hAnsi="Times New Roman" w:cs="Times New Roman"/>
        </w:rPr>
        <w:lastRenderedPageBreak/>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 with no</w:t>
      </w:r>
      <w:r w:rsidR="00AD0DCE">
        <w:rPr>
          <w:rFonts w:ascii="Times New Roman" w:hAnsi="Times New Roman" w:cs="Times New Roman"/>
        </w:rPr>
        <w:t xml:space="preserve">ise, without estimating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 and with estimating</w:t>
      </w:r>
      <w:r w:rsidR="00C35A8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w:t>
      </w:r>
    </w:p>
    <w:p w14:paraId="5EAD5CF1" w14:textId="385F8A68" w:rsidR="00B41590" w:rsidRDefault="00B41590" w:rsidP="00B41590">
      <w:pPr>
        <w:spacing w:line="480" w:lineRule="auto"/>
        <w:jc w:val="center"/>
        <w:rPr>
          <w:rFonts w:ascii="Times New Roman" w:hAnsi="Times New Roman" w:cs="Times New Roman"/>
        </w:rPr>
      </w:pPr>
      <w:r>
        <w:rPr>
          <w:rFonts w:ascii="Times New Roman" w:hAnsi="Times New Roman" w:cs="Times New Roman"/>
        </w:rPr>
        <w:t xml:space="preserve">Table X: </w:t>
      </w:r>
      <w:r w:rsidR="00E61377">
        <w:rPr>
          <w:rFonts w:ascii="Times New Roman" w:hAnsi="Times New Roman" w:cs="Times New Roman"/>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14:paraId="43B17E6E" w14:textId="5766EA37" w:rsidTr="00B43158">
        <w:tc>
          <w:tcPr>
            <w:tcW w:w="2172" w:type="dxa"/>
          </w:tcPr>
          <w:p w14:paraId="1C9BDF2C" w14:textId="497B9D45" w:rsidR="00B43158" w:rsidRDefault="00B43158" w:rsidP="00B41590">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1767" w:type="dxa"/>
          </w:tcPr>
          <w:p w14:paraId="22CD4C70" w14:textId="7E503490" w:rsidR="00B43158" w:rsidRDefault="00B43158" w:rsidP="00B43158">
            <w:pPr>
              <w:spacing w:line="480" w:lineRule="auto"/>
              <w:jc w:val="center"/>
              <w:rPr>
                <w:rFonts w:ascii="Times New Roman" w:hAnsi="Times New Roman" w:cs="Times New Roman"/>
              </w:rPr>
            </w:pPr>
            <w:r>
              <w:rPr>
                <w:rFonts w:ascii="Times New Roman" w:hAnsi="Times New Roman" w:cs="Times New Roman"/>
              </w:rPr>
              <w:t>No Noise</w:t>
            </w:r>
          </w:p>
        </w:tc>
        <w:tc>
          <w:tcPr>
            <w:tcW w:w="1897" w:type="dxa"/>
          </w:tcPr>
          <w:p w14:paraId="52A9FC4C" w14:textId="65FD6D59" w:rsidR="00B43158" w:rsidRDefault="00B43158" w:rsidP="00B41590">
            <w:pPr>
              <w:spacing w:line="480" w:lineRule="auto"/>
              <w:jc w:val="center"/>
              <w:rPr>
                <w:rFonts w:ascii="Times New Roman" w:hAnsi="Times New Roman" w:cs="Times New Roman"/>
              </w:rPr>
            </w:pPr>
            <w:r>
              <w:rPr>
                <w:rFonts w:ascii="Times New Roman" w:hAnsi="Times New Roman" w:cs="Times New Roman"/>
              </w:rPr>
              <w:t>Noise</w:t>
            </w:r>
          </w:p>
          <w:p w14:paraId="38FA3A08" w14:textId="011CF09F" w:rsidR="00B43158" w:rsidRDefault="00B43158" w:rsidP="00B41590">
            <w:pPr>
              <w:spacing w:line="480" w:lineRule="auto"/>
              <w:jc w:val="center"/>
              <w:rPr>
                <w:rFonts w:ascii="Times New Roman" w:hAnsi="Times New Roman" w:cs="Times New Roman"/>
              </w:rPr>
            </w:pPr>
          </w:p>
        </w:tc>
      </w:tr>
      <w:tr w:rsidR="00B43158" w14:paraId="11375E78" w14:textId="4530EF0E" w:rsidTr="00B43158">
        <w:tc>
          <w:tcPr>
            <w:tcW w:w="2172" w:type="dxa"/>
          </w:tcPr>
          <w:p w14:paraId="0B4C2026" w14:textId="32E3B4CB" w:rsidR="00B43158" w:rsidRDefault="00B43158" w:rsidP="00B41590">
            <w:pPr>
              <w:spacing w:line="480" w:lineRule="auto"/>
              <w:jc w:val="center"/>
              <w:rPr>
                <w:rFonts w:ascii="Times New Roman" w:hAnsi="Times New Roman" w:cs="Times New Roman"/>
              </w:rPr>
            </w:pPr>
            <w:r>
              <w:rPr>
                <w:rFonts w:ascii="Times New Roman" w:hAnsi="Times New Roman" w:cs="Times New Roman"/>
              </w:rPr>
              <w:t>MMPT/Power Efficiency</w:t>
            </w:r>
          </w:p>
        </w:tc>
        <w:tc>
          <w:tcPr>
            <w:tcW w:w="1767" w:type="dxa"/>
          </w:tcPr>
          <w:p w14:paraId="027A11A6" w14:textId="4147625D"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2003B77E" w14:textId="2222BCA5"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05C72FA1" w14:textId="6B1E55A4" w:rsidTr="00B43158">
        <w:tc>
          <w:tcPr>
            <w:tcW w:w="2172" w:type="dxa"/>
          </w:tcPr>
          <w:p w14:paraId="142FDEAA" w14:textId="298FA06C" w:rsidR="00B43158" w:rsidRDefault="00B43158" w:rsidP="00B41590">
            <w:pPr>
              <w:spacing w:line="480" w:lineRule="auto"/>
              <w:jc w:val="center"/>
              <w:rPr>
                <w:rFonts w:ascii="Times New Roman" w:hAnsi="Times New Roman" w:cs="Times New Roman"/>
              </w:rPr>
            </w:pPr>
            <w:r>
              <w:rPr>
                <w:rFonts w:ascii="Times New Roman" w:hAnsi="Times New Roman" w:cs="Times New Roman"/>
              </w:rPr>
              <w:t>Transient Response</w:t>
            </w:r>
          </w:p>
        </w:tc>
        <w:tc>
          <w:tcPr>
            <w:tcW w:w="1767" w:type="dxa"/>
          </w:tcPr>
          <w:p w14:paraId="0B7DD4A9" w14:textId="01B11091"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75541402" w14:textId="3BB8B242"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55284B51" w14:textId="726C4572" w:rsidTr="00B43158">
        <w:trPr>
          <w:trHeight w:val="854"/>
        </w:trPr>
        <w:tc>
          <w:tcPr>
            <w:tcW w:w="2172" w:type="dxa"/>
          </w:tcPr>
          <w:p w14:paraId="457AE2B1" w14:textId="71E1C02F" w:rsidR="00B43158" w:rsidRDefault="00B43158" w:rsidP="00B41590">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1767" w:type="dxa"/>
          </w:tcPr>
          <w:p w14:paraId="16578AC7" w14:textId="7BD75E98"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3773AC0A" w14:textId="526A5B69"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lastRenderedPageBreak/>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This is done because Simulink will send input data on every clock cycle of the FPGA clock (correlated to ZOH sampling rate), and of the data being sent to the FPGA on every clock cycle, it must be updated once every algorithm sampling period (correlated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w:t>
      </w:r>
      <w:r w:rsidR="00F02626">
        <w:rPr>
          <w:rFonts w:ascii="Times New Roman" w:eastAsiaTheme="minorEastAsia" w:hAnsi="Times New Roman" w:cs="Times New Roman"/>
        </w:rPr>
        <w:lastRenderedPageBreak/>
        <w:t xml:space="preserve">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0D92993A"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w:t>
      </w:r>
      <w:r>
        <w:rPr>
          <w:rFonts w:ascii="Times New Roman" w:hAnsi="Times New Roman" w:cs="Times New Roman"/>
        </w:rPr>
        <w:lastRenderedPageBreak/>
        <w:t>achieved by increasing both the bit width and the amount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A01B46B" w14:textId="14AFD511"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p>
    <w:p w14:paraId="3E131405" w14:textId="4A408CE9" w:rsidR="004F6693" w:rsidRDefault="004F6693"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64E031BF" w14:textId="7C19CCCA" w:rsidR="00530D1D"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5A3CA4">
        <w:rPr>
          <w:rFonts w:ascii="Times New Roman" w:eastAsiaTheme="minorEastAsia" w:hAnsi="Times New Roman" w:cs="Times New Roman"/>
        </w:rPr>
        <w:t xml:space="preserve"> for the</w:t>
      </w:r>
      <w:r w:rsidR="00BE130D">
        <w:rPr>
          <w:rFonts w:ascii="Times New Roman" w:hAnsi="Times New Roman" w:cs="Times New Roman"/>
        </w:rPr>
        <w:t xml:space="preserve"> Inc.Cond.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 and has no sensor</w:t>
      </w:r>
      <w:r w:rsidR="003E0286">
        <w:rPr>
          <w:rFonts w:ascii="Times New Roman" w:hAnsi="Times New Roman" w:cs="Times New Roman"/>
        </w:rPr>
        <w:t xml:space="preserve">, the Inc.Cond. Algorithm does not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61731DD6" w14:textId="20B6C822" w:rsidR="00530D1D" w:rsidRDefault="006D7E37" w:rsidP="00F87F3A">
      <w:pPr>
        <w:spacing w:line="480" w:lineRule="auto"/>
        <w:rPr>
          <w:rFonts w:ascii="Times New Roman" w:hAnsi="Times New Roman" w:cs="Times New Roman"/>
        </w:rPr>
      </w:pPr>
      <w:r>
        <w:rPr>
          <w:rFonts w:ascii="Times New Roman" w:hAnsi="Times New Roman" w:cs="Times New Roman"/>
        </w:rPr>
        <w:t xml:space="preserve">MPPT/Power Efficiency was calculated by taking the actual </w:t>
      </w:r>
      <w:r w:rsidR="00BA4BEF">
        <w:rPr>
          <w:rFonts w:ascii="Times New Roman" w:hAnsi="Times New Roman" w:cs="Times New Roman"/>
        </w:rPr>
        <w:t xml:space="preserve">PV </w:t>
      </w:r>
      <w:r>
        <w:rPr>
          <w:rFonts w:ascii="Times New Roman" w:hAnsi="Times New Roman" w:cs="Times New Roman"/>
        </w:rPr>
        <w:t xml:space="preserve">power </w:t>
      </w:r>
      <w:r w:rsidR="00631963">
        <w:rPr>
          <w:rFonts w:ascii="Times New Roman" w:hAnsi="Times New Roman" w:cs="Times New Roman"/>
        </w:rPr>
        <w:t>over</w:t>
      </w:r>
      <w:r>
        <w:rPr>
          <w:rFonts w:ascii="Times New Roman" w:hAnsi="Times New Roman" w:cs="Times New Roman"/>
        </w:rPr>
        <w:t xml:space="preserve"> the MPP power during each irradiance/temperature cycle </w:t>
      </w:r>
      <w:r w:rsidR="00631963">
        <w:rPr>
          <w:rFonts w:ascii="Times New Roman" w:hAnsi="Times New Roman" w:cs="Times New Roman"/>
        </w:rPr>
        <w:t>change once steady state was reached, and averaging the value across the 4 changes.</w:t>
      </w:r>
    </w:p>
    <w:p w14:paraId="00942EBC" w14:textId="126CDFF9" w:rsidR="00F07806" w:rsidRDefault="00F07806" w:rsidP="00F87F3A">
      <w:pPr>
        <w:spacing w:line="480" w:lineRule="auto"/>
        <w:rPr>
          <w:rFonts w:ascii="Times New Roman" w:hAnsi="Times New Roman" w:cs="Times New Roman"/>
        </w:rPr>
      </w:pPr>
      <w:r>
        <w:rPr>
          <w:rFonts w:ascii="Times New Roman" w:hAnsi="Times New Roman" w:cs="Times New Roman"/>
        </w:rPr>
        <w:t xml:space="preserve">Transient response was calculated </w:t>
      </w:r>
      <w:r w:rsidR="00FE79F7">
        <w:rPr>
          <w:rFonts w:ascii="Times New Roman" w:hAnsi="Times New Roman" w:cs="Times New Roman"/>
        </w:rPr>
        <w:t xml:space="preserve">by recording the amount of time taken for steady state to be reached during each irradiance/temperature change, and averaging the value across the </w:t>
      </w:r>
      <w:r w:rsidR="0021491F">
        <w:rPr>
          <w:rFonts w:ascii="Times New Roman" w:hAnsi="Times New Roman" w:cs="Times New Roman"/>
        </w:rPr>
        <w:t>3 changes, thus excluding the first since it relies on</w:t>
      </w:r>
      <w:r w:rsidR="002A537A">
        <w:rPr>
          <w:rFonts w:ascii="Times New Roman" w:hAnsi="Times New Roman" w:cs="Times New Roman"/>
        </w:rPr>
        <w:t xml:space="preserve"> chosen</w:t>
      </w:r>
      <w:r w:rsidR="0021491F">
        <w:rPr>
          <w:rFonts w:ascii="Times New Roman" w:hAnsi="Times New Roman" w:cs="Times New Roman"/>
        </w:rPr>
        <w:t xml:space="preserve"> initial condition values</w:t>
      </w:r>
      <w:r w:rsidR="00FE79F7">
        <w:rPr>
          <w:rFonts w:ascii="Times New Roman" w:hAnsi="Times New Roman" w:cs="Times New Roman"/>
        </w:rPr>
        <w:t>.</w:t>
      </w:r>
    </w:p>
    <w:p w14:paraId="4A494713" w14:textId="7258D6E8" w:rsidR="00FE79F7" w:rsidRDefault="008C3E8D" w:rsidP="00F87F3A">
      <w:pPr>
        <w:spacing w:line="480" w:lineRule="auto"/>
        <w:rPr>
          <w:rFonts w:ascii="Times New Roman" w:hAnsi="Times New Roman" w:cs="Times New Roman"/>
        </w:rPr>
      </w:pPr>
      <w:r>
        <w:rPr>
          <w:rFonts w:ascii="Times New Roman" w:hAnsi="Times New Roman" w:cs="Times New Roman"/>
        </w:rPr>
        <w:lastRenderedPageBreak/>
        <w:t>Steady state oscillation records the peak-peak value of the signal oscillations at steady state</w:t>
      </w:r>
      <w:r w:rsidR="00E133F8">
        <w:rPr>
          <w:rFonts w:ascii="Times New Roman" w:hAnsi="Times New Roman" w:cs="Times New Roman"/>
        </w:rPr>
        <w:t>, where the first value is the oscillation of the signal overall, and the second value is the oscillation from switching rate.  How these values are extracted are further seen in figure X</w:t>
      </w:r>
      <w:r w:rsidR="004F6B86">
        <w:rPr>
          <w:rFonts w:ascii="Times New Roman" w:hAnsi="Times New Roman" w:cs="Times New Roman"/>
        </w:rPr>
        <w:t xml:space="preserve"> - X</w:t>
      </w:r>
      <w:r w:rsidR="00E133F8">
        <w:rPr>
          <w:rFonts w:ascii="Times New Roman" w:hAnsi="Times New Roman" w:cs="Times New Roman"/>
        </w:rPr>
        <w:t>.</w:t>
      </w:r>
    </w:p>
    <w:p w14:paraId="2E8375D2" w14:textId="3EA1D9BD" w:rsidR="004F6B86" w:rsidRDefault="004F6B86" w:rsidP="004F6B86">
      <w:pPr>
        <w:spacing w:line="480" w:lineRule="auto"/>
        <w:rPr>
          <w:rFonts w:ascii="Times New Roman" w:hAnsi="Times New Roman" w:cs="Times New Roman"/>
        </w:rPr>
      </w:pPr>
      <w:r>
        <w:rPr>
          <w:rFonts w:ascii="Times New Roman" w:hAnsi="Times New Roman" w:cs="Times New Roman"/>
        </w:rPr>
        <w:t xml:space="preserve">The following images show example output power values for the three algorithms when no noise </w:t>
      </w:r>
      <w:r w:rsidR="003E0286">
        <w:rPr>
          <w:rFonts w:ascii="Times New Roman" w:hAnsi="Times New Roman" w:cs="Times New Roman"/>
        </w:rPr>
        <w:t>occurring</w:t>
      </w:r>
      <w:r>
        <w:rPr>
          <w:rFonts w:ascii="Times New Roman" w:hAnsi="Times New Roman" w:cs="Times New Roman"/>
        </w:rPr>
        <w:t>.  Analysis of these responses are used for conducting the data seen in table X.</w:t>
      </w:r>
    </w:p>
    <w:p w14:paraId="044BCDBD"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Default="004F6B86" w:rsidP="00435A2F">
      <w:pPr>
        <w:spacing w:line="480" w:lineRule="auto"/>
        <w:jc w:val="center"/>
        <w:rPr>
          <w:rFonts w:ascii="Times New Roman" w:hAnsi="Times New Roman" w:cs="Times New Roman"/>
        </w:rPr>
      </w:pPr>
      <w:r>
        <w:rPr>
          <w:rFonts w:ascii="Times New Roman" w:hAnsi="Times New Roman" w:cs="Times New Roman"/>
        </w:rPr>
        <w:t>Figure X: The value of the blue line</w:t>
      </w:r>
      <w:r w:rsidR="00FD557E">
        <w:rPr>
          <w:rFonts w:ascii="Times New Roman" w:hAnsi="Times New Roman" w:cs="Times New Roman"/>
        </w:rPr>
        <w:t xml:space="preserve"> when compared to the value of power in table X</w:t>
      </w:r>
      <w:r>
        <w:rPr>
          <w:rFonts w:ascii="Times New Roman" w:hAnsi="Times New Roman" w:cs="Times New Roman"/>
        </w:rPr>
        <w:t xml:space="preserve"> during steady state </w:t>
      </w:r>
      <w:r w:rsidR="003E0286">
        <w:rPr>
          <w:rFonts w:ascii="Times New Roman" w:hAnsi="Times New Roman" w:cs="Times New Roman"/>
        </w:rPr>
        <w:t xml:space="preserve">to </w:t>
      </w:r>
      <w:r>
        <w:rPr>
          <w:rFonts w:ascii="Times New Roman" w:hAnsi="Times New Roman" w:cs="Times New Roman"/>
        </w:rPr>
        <w:t>determine efficiency</w:t>
      </w:r>
    </w:p>
    <w:p w14:paraId="570DE6A8" w14:textId="6EEF249C" w:rsidR="004F6B86" w:rsidRDefault="00435A2F" w:rsidP="00435A2F">
      <w:pPr>
        <w:spacing w:line="48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8A6AED">
        <w:rPr>
          <w:rFonts w:ascii="Times New Roman" w:hAnsi="Times New Roman" w:cs="Times New Roman"/>
          <w:noProof/>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8A6AED">
        <w:rPr>
          <w:rFonts w:ascii="Times New Roman" w:hAnsi="Times New Roman" w:cs="Times New Roman"/>
          <w:noProof/>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The peak-peak value of oscillations on left image is the first oscillation value, the peak-peak value of the right image is the </w:t>
      </w:r>
      <w:r w:rsidR="00160F93">
        <w:rPr>
          <w:rFonts w:ascii="Times New Roman" w:hAnsi="Times New Roman" w:cs="Times New Roman"/>
        </w:rPr>
        <w:t>second</w:t>
      </w:r>
      <w:r>
        <w:rPr>
          <w:rFonts w:ascii="Times New Roman" w:hAnsi="Times New Roman" w:cs="Times New Roman"/>
        </w:rPr>
        <w:t xml:space="preserve"> oscillation value</w:t>
      </w:r>
    </w:p>
    <w:p w14:paraId="539440F1"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lastRenderedPageBreak/>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Transient time is found by analyzing time from </w:t>
      </w:r>
      <w:r w:rsidR="00637912">
        <w:rPr>
          <w:rFonts w:ascii="Times New Roman" w:hAnsi="Times New Roman" w:cs="Times New Roman"/>
        </w:rPr>
        <w:t xml:space="preserve">a </w:t>
      </w:r>
      <w:r>
        <w:rPr>
          <w:rFonts w:ascii="Times New Roman" w:hAnsi="Times New Roman" w:cs="Times New Roman"/>
        </w:rPr>
        <w:t>transition to steady state</w:t>
      </w:r>
    </w:p>
    <w:p w14:paraId="15180FF5" w14:textId="5728D8AF" w:rsidR="00806F9C" w:rsidRDefault="00806F9C" w:rsidP="00435A2F">
      <w:pPr>
        <w:spacing w:line="480" w:lineRule="auto"/>
        <w:jc w:val="center"/>
        <w:rPr>
          <w:rFonts w:ascii="Times New Roman" w:hAnsi="Times New Roman" w:cs="Times New Roman"/>
        </w:rPr>
      </w:pPr>
    </w:p>
    <w:p w14:paraId="550D91A2" w14:textId="0498C873" w:rsidR="00806F9C" w:rsidRDefault="00806F9C" w:rsidP="00435A2F">
      <w:pPr>
        <w:spacing w:line="480" w:lineRule="auto"/>
        <w:jc w:val="center"/>
        <w:rPr>
          <w:rFonts w:ascii="Times New Roman" w:hAnsi="Times New Roman" w:cs="Times New Roman"/>
        </w:rPr>
      </w:pPr>
    </w:p>
    <w:p w14:paraId="744E9A06" w14:textId="0677C581" w:rsidR="00806F9C" w:rsidRDefault="00806F9C" w:rsidP="00435A2F">
      <w:pPr>
        <w:spacing w:line="480" w:lineRule="auto"/>
        <w:jc w:val="center"/>
        <w:rPr>
          <w:rFonts w:ascii="Times New Roman" w:hAnsi="Times New Roman" w:cs="Times New Roman"/>
        </w:rPr>
      </w:pPr>
    </w:p>
    <w:p w14:paraId="3BE099F0" w14:textId="3C4F2E4D" w:rsidR="00806F9C" w:rsidRDefault="00806F9C" w:rsidP="00435A2F">
      <w:pPr>
        <w:spacing w:line="480" w:lineRule="auto"/>
        <w:jc w:val="center"/>
        <w:rPr>
          <w:rFonts w:ascii="Times New Roman" w:hAnsi="Times New Roman" w:cs="Times New Roman"/>
        </w:rPr>
      </w:pPr>
      <w:r>
        <w:rPr>
          <w:rFonts w:ascii="Times New Roman" w:hAnsi="Times New Roman" w:cs="Times New Roman"/>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14:paraId="658207E0" w14:textId="77777777" w:rsidTr="00174F06">
        <w:tc>
          <w:tcPr>
            <w:tcW w:w="1415" w:type="dxa"/>
          </w:tcPr>
          <w:p w14:paraId="58FBA96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2685" w:type="dxa"/>
            <w:gridSpan w:val="3"/>
          </w:tcPr>
          <w:p w14:paraId="499F6DD9" w14:textId="589B9D19"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Noise</w:t>
            </w:r>
            <w:r w:rsidR="008D2580">
              <w:rPr>
                <w:rFonts w:ascii="Times New Roman" w:hAnsi="Times New Roman" w:cs="Times New Roman"/>
              </w:rPr>
              <w:t xml:space="preserve"> </w:t>
            </w:r>
          </w:p>
        </w:tc>
        <w:tc>
          <w:tcPr>
            <w:tcW w:w="2222" w:type="dxa"/>
            <w:gridSpan w:val="3"/>
          </w:tcPr>
          <w:p w14:paraId="044600F7" w14:textId="4B4A44B4"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0C9FC320" w14:textId="455CB56F"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p>
        </w:tc>
        <w:tc>
          <w:tcPr>
            <w:tcW w:w="3573" w:type="dxa"/>
            <w:gridSpan w:val="3"/>
          </w:tcPr>
          <w:p w14:paraId="680D495C" w14:textId="0A34D499"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60C44B1A" w14:textId="47AB1D86"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-11</m:t>
                  </m:r>
                </m:sup>
              </m:sSup>
              <m:r>
                <w:rPr>
                  <w:rFonts w:ascii="Cambria Math" w:hAnsi="Cambria Math" w:cs="Times New Roman"/>
                </w:rPr>
                <m:t xml:space="preserve"> </m:t>
              </m:r>
            </m:oMath>
            <w:r>
              <w:rPr>
                <w:rFonts w:ascii="Times New Roman" w:eastAsiaTheme="minorEastAsia" w:hAnsi="Times New Roman" w:cs="Times New Roman"/>
              </w:rPr>
              <w:t>to .</w:t>
            </w:r>
            <w:r>
              <w:rPr>
                <w:rFonts w:ascii="Times New Roman" w:hAnsi="Times New Roman" w:cs="Times New Roman"/>
              </w:rPr>
              <w:t>0001</w:t>
            </w:r>
          </w:p>
        </w:tc>
      </w:tr>
      <w:tr w:rsidR="004E5497" w14:paraId="04CA1784" w14:textId="77777777" w:rsidTr="00174F06">
        <w:tc>
          <w:tcPr>
            <w:tcW w:w="1415" w:type="dxa"/>
          </w:tcPr>
          <w:p w14:paraId="4874F7A3" w14:textId="77777777" w:rsidR="00174F06" w:rsidRDefault="00174F06" w:rsidP="00174F06">
            <w:pPr>
              <w:spacing w:line="480" w:lineRule="auto"/>
              <w:jc w:val="center"/>
              <w:rPr>
                <w:rFonts w:ascii="Times New Roman" w:hAnsi="Times New Roman" w:cs="Times New Roman"/>
              </w:rPr>
            </w:pPr>
          </w:p>
        </w:tc>
        <w:tc>
          <w:tcPr>
            <w:tcW w:w="895" w:type="dxa"/>
          </w:tcPr>
          <w:p w14:paraId="4A4D0B32"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895" w:type="dxa"/>
          </w:tcPr>
          <w:p w14:paraId="08B354F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95" w:type="dxa"/>
          </w:tcPr>
          <w:p w14:paraId="62CFF686"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c>
          <w:tcPr>
            <w:tcW w:w="630" w:type="dxa"/>
          </w:tcPr>
          <w:p w14:paraId="5F316E9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751" w:type="dxa"/>
          </w:tcPr>
          <w:p w14:paraId="066D4126"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41" w:type="dxa"/>
          </w:tcPr>
          <w:p w14:paraId="2869068E"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c>
          <w:tcPr>
            <w:tcW w:w="963" w:type="dxa"/>
          </w:tcPr>
          <w:p w14:paraId="602D2E74"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1290" w:type="dxa"/>
          </w:tcPr>
          <w:p w14:paraId="405C132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1320" w:type="dxa"/>
          </w:tcPr>
          <w:p w14:paraId="27586291"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r>
      <w:tr w:rsidR="004E5497" w14:paraId="2154B3E6" w14:textId="77777777" w:rsidTr="00174F06">
        <w:tc>
          <w:tcPr>
            <w:tcW w:w="1415" w:type="dxa"/>
          </w:tcPr>
          <w:p w14:paraId="57F4D75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MPPT/Power Efficiency</w:t>
            </w:r>
          </w:p>
        </w:tc>
        <w:tc>
          <w:tcPr>
            <w:tcW w:w="895" w:type="dxa"/>
          </w:tcPr>
          <w:p w14:paraId="66F58A1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99.91%</w:t>
            </w:r>
          </w:p>
        </w:tc>
        <w:tc>
          <w:tcPr>
            <w:tcW w:w="895" w:type="dxa"/>
          </w:tcPr>
          <w:p w14:paraId="74BF15ED"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99.78%</w:t>
            </w:r>
          </w:p>
        </w:tc>
        <w:tc>
          <w:tcPr>
            <w:tcW w:w="895" w:type="dxa"/>
          </w:tcPr>
          <w:p w14:paraId="61B91E2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98.70%</w:t>
            </w:r>
          </w:p>
        </w:tc>
        <w:tc>
          <w:tcPr>
            <w:tcW w:w="630" w:type="dxa"/>
          </w:tcPr>
          <w:p w14:paraId="15C7B8EF" w14:textId="414C48AB"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99.90%</w:t>
            </w:r>
          </w:p>
        </w:tc>
        <w:tc>
          <w:tcPr>
            <w:tcW w:w="751" w:type="dxa"/>
          </w:tcPr>
          <w:p w14:paraId="2A0E63B8" w14:textId="4BF38631" w:rsidR="00174F06" w:rsidRDefault="00D52DAC" w:rsidP="00174F06">
            <w:pPr>
              <w:spacing w:line="480" w:lineRule="auto"/>
              <w:jc w:val="center"/>
              <w:rPr>
                <w:rFonts w:ascii="Times New Roman" w:hAnsi="Times New Roman" w:cs="Times New Roman"/>
              </w:rPr>
            </w:pPr>
            <w:r>
              <w:rPr>
                <w:rFonts w:ascii="Times New Roman" w:hAnsi="Times New Roman" w:cs="Times New Roman"/>
              </w:rPr>
              <w:t>99.78%</w:t>
            </w:r>
          </w:p>
        </w:tc>
        <w:tc>
          <w:tcPr>
            <w:tcW w:w="841" w:type="dxa"/>
          </w:tcPr>
          <w:p w14:paraId="05145AD8" w14:textId="6714E858"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78EDD181" w14:textId="687A6476" w:rsidR="00174F06" w:rsidRDefault="00174F06" w:rsidP="00174F06">
            <w:pPr>
              <w:spacing w:line="480" w:lineRule="auto"/>
              <w:jc w:val="center"/>
              <w:rPr>
                <w:rFonts w:ascii="Times New Roman" w:hAnsi="Times New Roman" w:cs="Times New Roman"/>
              </w:rPr>
            </w:pPr>
            <w:r>
              <w:rPr>
                <w:rFonts w:ascii="Times New Roman" w:hAnsi="Times New Roman" w:cs="Times New Roman"/>
              </w:rPr>
              <w:t>99.89%</w:t>
            </w:r>
          </w:p>
        </w:tc>
        <w:tc>
          <w:tcPr>
            <w:tcW w:w="1290" w:type="dxa"/>
          </w:tcPr>
          <w:p w14:paraId="568B352D" w14:textId="3A6CFB6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3583EE2B" w14:textId="01F66868"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4E5497" w14:paraId="2E636CFB" w14:textId="77777777" w:rsidTr="00174F06">
        <w:tc>
          <w:tcPr>
            <w:tcW w:w="1415" w:type="dxa"/>
          </w:tcPr>
          <w:p w14:paraId="498654F2"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Transient Response</w:t>
            </w:r>
          </w:p>
        </w:tc>
        <w:tc>
          <w:tcPr>
            <w:tcW w:w="895" w:type="dxa"/>
          </w:tcPr>
          <w:p w14:paraId="4175B25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.060s</w:t>
            </w:r>
          </w:p>
        </w:tc>
        <w:tc>
          <w:tcPr>
            <w:tcW w:w="895" w:type="dxa"/>
          </w:tcPr>
          <w:p w14:paraId="5B467E3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.063s</w:t>
            </w:r>
          </w:p>
        </w:tc>
        <w:tc>
          <w:tcPr>
            <w:tcW w:w="895" w:type="dxa"/>
          </w:tcPr>
          <w:p w14:paraId="3A64743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.067s</w:t>
            </w:r>
          </w:p>
        </w:tc>
        <w:tc>
          <w:tcPr>
            <w:tcW w:w="630" w:type="dxa"/>
          </w:tcPr>
          <w:p w14:paraId="3ACC692F" w14:textId="4CC6EE4C" w:rsidR="00174F06" w:rsidRDefault="00174F06" w:rsidP="00174F06">
            <w:pPr>
              <w:spacing w:line="480" w:lineRule="auto"/>
              <w:jc w:val="center"/>
              <w:rPr>
                <w:rFonts w:ascii="Times New Roman" w:hAnsi="Times New Roman" w:cs="Times New Roman"/>
              </w:rPr>
            </w:pPr>
            <w:r>
              <w:rPr>
                <w:rFonts w:ascii="Times New Roman" w:hAnsi="Times New Roman" w:cs="Times New Roman"/>
              </w:rPr>
              <w:t>.062s</w:t>
            </w:r>
          </w:p>
        </w:tc>
        <w:tc>
          <w:tcPr>
            <w:tcW w:w="751" w:type="dxa"/>
          </w:tcPr>
          <w:p w14:paraId="4EEBF0D0" w14:textId="0B94FB84" w:rsidR="00174F06" w:rsidRDefault="00D52DAC" w:rsidP="00174F06">
            <w:pPr>
              <w:spacing w:line="480" w:lineRule="auto"/>
              <w:jc w:val="center"/>
              <w:rPr>
                <w:rFonts w:ascii="Times New Roman" w:hAnsi="Times New Roman" w:cs="Times New Roman"/>
              </w:rPr>
            </w:pPr>
            <w:r>
              <w:rPr>
                <w:rFonts w:ascii="Times New Roman" w:hAnsi="Times New Roman" w:cs="Times New Roman"/>
              </w:rPr>
              <w:t>.063s</w:t>
            </w:r>
          </w:p>
        </w:tc>
        <w:tc>
          <w:tcPr>
            <w:tcW w:w="841" w:type="dxa"/>
          </w:tcPr>
          <w:p w14:paraId="4C823301" w14:textId="3358D993"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39EB863B" w14:textId="7970DA8D" w:rsidR="00174F06" w:rsidRDefault="00174F06" w:rsidP="00174F06">
            <w:pPr>
              <w:spacing w:line="480" w:lineRule="auto"/>
              <w:jc w:val="center"/>
              <w:rPr>
                <w:rFonts w:ascii="Times New Roman" w:hAnsi="Times New Roman" w:cs="Times New Roman"/>
              </w:rPr>
            </w:pPr>
            <w:r>
              <w:rPr>
                <w:rFonts w:ascii="Times New Roman" w:hAnsi="Times New Roman" w:cs="Times New Roman"/>
              </w:rPr>
              <w:t>.073</w:t>
            </w:r>
            <w:r w:rsidR="006F4A60">
              <w:rPr>
                <w:rFonts w:ascii="Times New Roman" w:hAnsi="Times New Roman" w:cs="Times New Roman"/>
              </w:rPr>
              <w:t>s</w:t>
            </w:r>
          </w:p>
        </w:tc>
        <w:tc>
          <w:tcPr>
            <w:tcW w:w="1290" w:type="dxa"/>
          </w:tcPr>
          <w:p w14:paraId="1B89493F" w14:textId="6B95DCBE"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7CCBB81F" w14:textId="6F4248D3"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D52DAC" w14:paraId="323F7F65" w14:textId="77777777" w:rsidTr="00174F06">
        <w:trPr>
          <w:trHeight w:val="854"/>
        </w:trPr>
        <w:tc>
          <w:tcPr>
            <w:tcW w:w="1415" w:type="dxa"/>
          </w:tcPr>
          <w:p w14:paraId="3758AC6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895" w:type="dxa"/>
          </w:tcPr>
          <w:p w14:paraId="5FDBCA3B"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.212W</w:t>
            </w:r>
          </w:p>
          <w:p w14:paraId="0DEA2436"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895" w:type="dxa"/>
          </w:tcPr>
          <w:p w14:paraId="6A7BD8D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0W</w:t>
            </w:r>
          </w:p>
          <w:p w14:paraId="2C3BD82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.470W</w:t>
            </w:r>
          </w:p>
        </w:tc>
        <w:tc>
          <w:tcPr>
            <w:tcW w:w="895" w:type="dxa"/>
          </w:tcPr>
          <w:p w14:paraId="0EDF19C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.8W</w:t>
            </w:r>
          </w:p>
          <w:p w14:paraId="1FED563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.075W</w:t>
            </w:r>
          </w:p>
        </w:tc>
        <w:tc>
          <w:tcPr>
            <w:tcW w:w="630" w:type="dxa"/>
          </w:tcPr>
          <w:p w14:paraId="4D24F21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2B076CFE" w14:textId="1BDD7256"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751" w:type="dxa"/>
          </w:tcPr>
          <w:p w14:paraId="64D96774" w14:textId="77777777" w:rsidR="00174F06" w:rsidRDefault="00D52DAC" w:rsidP="00174F06">
            <w:pPr>
              <w:spacing w:line="480" w:lineRule="auto"/>
              <w:jc w:val="center"/>
              <w:rPr>
                <w:rFonts w:ascii="Times New Roman" w:hAnsi="Times New Roman" w:cs="Times New Roman"/>
              </w:rPr>
            </w:pPr>
            <w:r>
              <w:rPr>
                <w:rFonts w:ascii="Times New Roman" w:hAnsi="Times New Roman" w:cs="Times New Roman"/>
              </w:rPr>
              <w:t>0W</w:t>
            </w:r>
          </w:p>
          <w:p w14:paraId="56ED04D8" w14:textId="646EBFCA" w:rsidR="00D52DAC" w:rsidRDefault="00D52DAC" w:rsidP="00174F06">
            <w:pPr>
              <w:spacing w:line="480" w:lineRule="auto"/>
              <w:jc w:val="center"/>
              <w:rPr>
                <w:rFonts w:ascii="Times New Roman" w:hAnsi="Times New Roman" w:cs="Times New Roman"/>
              </w:rPr>
            </w:pPr>
            <w:r>
              <w:rPr>
                <w:rFonts w:ascii="Times New Roman" w:hAnsi="Times New Roman" w:cs="Times New Roman"/>
              </w:rPr>
              <w:t>.470W</w:t>
            </w:r>
          </w:p>
        </w:tc>
        <w:tc>
          <w:tcPr>
            <w:tcW w:w="841" w:type="dxa"/>
          </w:tcPr>
          <w:p w14:paraId="5DDFB1A0" w14:textId="729F9CFD" w:rsidR="00174F06" w:rsidRDefault="002B05F5" w:rsidP="00174F06">
            <w:pPr>
              <w:spacing w:line="480" w:lineRule="auto"/>
              <w:jc w:val="center"/>
              <w:rPr>
                <w:rFonts w:ascii="Times New Roman" w:hAnsi="Times New Roman" w:cs="Times New Roman"/>
              </w:rPr>
            </w:pPr>
            <w:r>
              <w:rPr>
                <w:rFonts w:ascii="Times New Roman" w:hAnsi="Times New Roman" w:cs="Times New Roman"/>
              </w:rPr>
              <w:t>Tracking Error</w:t>
            </w:r>
          </w:p>
        </w:tc>
        <w:tc>
          <w:tcPr>
            <w:tcW w:w="963" w:type="dxa"/>
          </w:tcPr>
          <w:p w14:paraId="080DA356" w14:textId="2B30AAFC"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69AE3B30" w14:textId="0E3FD909" w:rsidR="00174F06" w:rsidRDefault="00174F06" w:rsidP="00174F06">
            <w:pPr>
              <w:spacing w:line="480" w:lineRule="auto"/>
              <w:jc w:val="center"/>
              <w:rPr>
                <w:rFonts w:ascii="Times New Roman" w:hAnsi="Times New Roman" w:cs="Times New Roman"/>
              </w:rPr>
            </w:pPr>
            <w:r>
              <w:rPr>
                <w:rFonts w:ascii="Times New Roman" w:hAnsi="Times New Roman" w:cs="Times New Roman"/>
              </w:rPr>
              <w:t>.077W</w:t>
            </w:r>
          </w:p>
        </w:tc>
        <w:tc>
          <w:tcPr>
            <w:tcW w:w="1290" w:type="dxa"/>
          </w:tcPr>
          <w:p w14:paraId="5C218823" w14:textId="4275E9F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0D708F8B" w14:textId="409E5FD5"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lastRenderedPageBreak/>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Default="00996C53" w:rsidP="00F87F3A">
      <w:pPr>
        <w:spacing w:line="480" w:lineRule="auto"/>
        <w:rPr>
          <w:rFonts w:ascii="Times New Roman" w:hAnsi="Times New Roman" w:cs="Times New Roman"/>
        </w:rPr>
      </w:pPr>
      <w:r>
        <w:rPr>
          <w:rFonts w:ascii="Times New Roman" w:hAnsi="Times New Roman" w:cs="Times New Roman"/>
        </w:rPr>
        <w:t>Figure X: Power Response of Kalman Filter algorithm with increasing noise power moving left to right</w:t>
      </w:r>
    </w:p>
    <w:p w14:paraId="0FE5BB29" w14:textId="63B4E9E4" w:rsidR="00353C46" w:rsidRDefault="00E97071" w:rsidP="00F87F3A">
      <w:pPr>
        <w:spacing w:line="480" w:lineRule="auto"/>
        <w:rPr>
          <w:rFonts w:ascii="Times New Roman" w:hAnsi="Times New Roman" w:cs="Times New Roman"/>
        </w:rPr>
      </w:pPr>
      <w:r w:rsidRPr="00E97071">
        <w:rPr>
          <w:rFonts w:ascii="Times New Roman" w:hAnsi="Times New Roman" w:cs="Times New Roman"/>
          <w:noProof/>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353C46">
        <w:rPr>
          <w:rFonts w:ascii="Times New Roman" w:hAnsi="Times New Roman" w:cs="Times New Roman"/>
          <w:noProof/>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E97071">
        <w:rPr>
          <w:rFonts w:ascii="Times New Roman" w:hAnsi="Times New Roman" w:cs="Times New Roman"/>
          <w:noProof/>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Incremental-Conductance-MPC algorithm with increasing noise power moving left to right</w:t>
      </w:r>
    </w:p>
    <w:p w14:paraId="2E187D50" w14:textId="14B5C1A9" w:rsidR="00925B00" w:rsidRDefault="006E1E4B" w:rsidP="00F87F3A">
      <w:pPr>
        <w:spacing w:line="480" w:lineRule="auto"/>
        <w:rPr>
          <w:rFonts w:ascii="Times New Roman" w:hAnsi="Times New Roman" w:cs="Times New Roman"/>
        </w:rPr>
      </w:pPr>
      <w:r w:rsidRPr="006E1E4B">
        <w:rPr>
          <w:rFonts w:ascii="Times New Roman" w:hAnsi="Times New Roman" w:cs="Times New Roman"/>
          <w:noProof/>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925B00">
        <w:rPr>
          <w:rFonts w:ascii="Times New Roman" w:hAnsi="Times New Roman" w:cs="Times New Roman"/>
          <w:noProof/>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9B5C1E">
        <w:rPr>
          <w:rFonts w:ascii="Times New Roman" w:hAnsi="Times New Roman" w:cs="Times New Roman"/>
          <w:noProof/>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 Conductance algorithm with increasing noise power moving left to right</w:t>
      </w:r>
    </w:p>
    <w:p w14:paraId="1DC6A490" w14:textId="0D6E074C" w:rsidR="00427F87" w:rsidRDefault="001B7457" w:rsidP="00F87F3A">
      <w:pPr>
        <w:spacing w:line="480" w:lineRule="auto"/>
        <w:rPr>
          <w:rFonts w:ascii="Times New Roman" w:hAnsi="Times New Roman" w:cs="Times New Roman"/>
        </w:rPr>
      </w:pPr>
      <w:r>
        <w:rPr>
          <w:rFonts w:ascii="Times New Roman" w:hAnsi="Times New Roman" w:cs="Times New Roman"/>
        </w:rPr>
        <w:t>The noise was further increased</w:t>
      </w:r>
      <w:r w:rsidR="00143234">
        <w:rPr>
          <w:rFonts w:ascii="Times New Roman" w:hAnsi="Times New Roman" w:cs="Times New Roman"/>
        </w:rPr>
        <w:t xml:space="preserve"> to .99, and with the coefficients of the R covariance matrix moved up from 10 to 100, the Kalman Filter continued to track, although after a slow initial transient.</w:t>
      </w:r>
    </w:p>
    <w:p w14:paraId="511AB5CB" w14:textId="3410B23E" w:rsidR="00143234" w:rsidRDefault="00BB1AA5" w:rsidP="00D728D6">
      <w:pPr>
        <w:spacing w:line="480" w:lineRule="auto"/>
        <w:jc w:val="center"/>
        <w:rPr>
          <w:rFonts w:ascii="Times New Roman" w:hAnsi="Times New Roman" w:cs="Times New Roman"/>
        </w:rPr>
      </w:pPr>
      <w:r w:rsidRPr="00BB1AA5">
        <w:rPr>
          <w:rFonts w:ascii="Times New Roman" w:hAnsi="Times New Roman" w:cs="Times New Roman"/>
          <w:noProof/>
        </w:rPr>
        <w:lastRenderedPageBreak/>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Default="009614F5" w:rsidP="00D728D6">
      <w:pPr>
        <w:spacing w:line="480" w:lineRule="auto"/>
        <w:jc w:val="center"/>
        <w:rPr>
          <w:rFonts w:ascii="Times New Roman" w:hAnsi="Times New Roman" w:cs="Times New Roman"/>
        </w:rPr>
      </w:pPr>
      <w:r>
        <w:rPr>
          <w:rFonts w:ascii="Times New Roman" w:hAnsi="Times New Roman" w:cs="Times New Roman"/>
        </w:rPr>
        <w:t>Figure X: Kalman filter power tracking with noise power increased to 100, an amount of noise that would be considered beyond typical</w:t>
      </w:r>
    </w:p>
    <w:p w14:paraId="4E8A403D" w14:textId="44A28DF4" w:rsidR="00BB1AA5" w:rsidRDefault="00523BD0" w:rsidP="00F87F3A">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BB1AA5">
        <w:rPr>
          <w:rFonts w:ascii="Times New Roman" w:hAnsi="Times New Roman" w:cs="Times New Roman"/>
          <w:noProof/>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D728D6">
        <w:rPr>
          <w:rFonts w:ascii="Times New Roman" w:hAnsi="Times New Roman" w:cs="Times New Roman"/>
          <w:noProof/>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Default="009614F5" w:rsidP="009614F5">
      <w:pPr>
        <w:spacing w:line="480" w:lineRule="auto"/>
        <w:jc w:val="center"/>
        <w:rPr>
          <w:rFonts w:ascii="Times New Roman" w:hAnsi="Times New Roman" w:cs="Times New Roman"/>
        </w:rPr>
      </w:pPr>
      <w:r>
        <w:rPr>
          <w:rFonts w:ascii="Times New Roman" w:hAnsi="Times New Roman" w:cs="Times New Roman"/>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7B1A493A" w14:textId="77777777" w:rsidR="006A5F1F" w:rsidRDefault="000B1370" w:rsidP="006A5F1F">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w:t>
      </w:r>
      <w:r w:rsidR="006A5F1F">
        <w:rPr>
          <w:rFonts w:ascii="Times New Roman" w:hAnsi="Times New Roman" w:cs="Times New Roman"/>
        </w:rPr>
        <w:t xml:space="preserve">Since the 3 IP core instantiation of the division block has a considerably large effect on these parameters, how the system performs with and without this division block is shown as well. </w:t>
      </w:r>
    </w:p>
    <w:p w14:paraId="22DC9EEB" w14:textId="3A783FCA" w:rsidR="000D09F4" w:rsidRDefault="000D09F4" w:rsidP="00803C14">
      <w:pPr>
        <w:spacing w:line="480" w:lineRule="auto"/>
        <w:rPr>
          <w:rFonts w:ascii="Times New Roman" w:hAnsi="Times New Roman" w:cs="Times New Roman"/>
        </w:rPr>
      </w:pPr>
    </w:p>
    <w:p w14:paraId="05ACE3E6" w14:textId="54AFA2EE" w:rsidR="00D77CFE" w:rsidRDefault="00D77CFE" w:rsidP="00803C14">
      <w:pPr>
        <w:spacing w:line="480" w:lineRule="auto"/>
        <w:rPr>
          <w:rFonts w:ascii="Times New Roman" w:hAnsi="Times New Roman" w:cs="Times New Roman"/>
        </w:rPr>
      </w:pPr>
    </w:p>
    <w:p w14:paraId="710A5D06" w14:textId="359FA3D8" w:rsidR="00D77CFE" w:rsidRDefault="00D77CFE" w:rsidP="00803C14">
      <w:pPr>
        <w:spacing w:line="480" w:lineRule="auto"/>
        <w:rPr>
          <w:rFonts w:ascii="Times New Roman" w:hAnsi="Times New Roman" w:cs="Times New Roman"/>
        </w:rPr>
      </w:pPr>
    </w:p>
    <w:p w14:paraId="485D6844" w14:textId="4275C787" w:rsidR="00D77CFE" w:rsidRDefault="00D77CFE" w:rsidP="00803C14">
      <w:pPr>
        <w:spacing w:line="480" w:lineRule="auto"/>
        <w:rPr>
          <w:rFonts w:ascii="Times New Roman" w:hAnsi="Times New Roman" w:cs="Times New Roman"/>
        </w:rPr>
      </w:pP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w:t>
            </w:r>
            <w:r>
              <w:rPr>
                <w:rFonts w:ascii="Times New Roman" w:hAnsi="Times New Roman" w:cs="Times New Roman"/>
              </w:rPr>
              <w:t>/o</w:t>
            </w:r>
            <w:r>
              <w:rPr>
                <w:rFonts w:ascii="Times New Roman" w:hAnsi="Times New Roman" w:cs="Times New Roman"/>
              </w:rPr>
              <w:t xml:space="preserve">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r>
              <w:rPr>
                <w:rFonts w:ascii="Times New Roman" w:hAnsi="Times New Roman" w:cs="Times New Roman"/>
              </w:rPr>
              <w:t xml:space="preserve"> W</w:t>
            </w:r>
            <w:r>
              <w:rPr>
                <w:rFonts w:ascii="Times New Roman" w:hAnsi="Times New Roman" w:cs="Times New Roman"/>
              </w:rPr>
              <w:t xml:space="preserve">/o </w:t>
            </w:r>
            <w:r>
              <w:rPr>
                <w:rFonts w:ascii="Times New Roman" w:hAnsi="Times New Roman" w:cs="Times New Roman"/>
              </w:rPr>
              <w:t>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 xml:space="preserve">Clock Cycles Needed </w:t>
            </w:r>
            <w:r>
              <w:rPr>
                <w:rFonts w:ascii="Times New Roman" w:hAnsi="Times New Roman" w:cs="Times New Roman"/>
              </w:rPr>
              <w:t>for Computing One Sample</w:t>
            </w:r>
            <w:r>
              <w:rPr>
                <w:rFonts w:ascii="Times New Roman" w:hAnsi="Times New Roman" w:cs="Times New Roman"/>
              </w:rPr>
              <w:t xml:space="preserv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6EA835C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performs in enough clock cycles to be moved down to a clock frequency of around 5 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09A28475" w14:textId="0D443599" w:rsidR="000D09F4" w:rsidRPr="000D09F4" w:rsidRDefault="00A947BB" w:rsidP="00803C14">
      <w:pPr>
        <w:spacing w:line="480" w:lineRule="auto"/>
        <w:rPr>
          <w:rFonts w:ascii="Times New Roman" w:hAnsi="Times New Roman" w:cs="Times New Roman"/>
        </w:rPr>
      </w:pPr>
      <w:r>
        <w:rPr>
          <w:rFonts w:ascii="Times New Roman" w:hAnsi="Times New Roman" w:cs="Times New Roman"/>
        </w:rPr>
        <w:t>PUT RESULTS OF HIL HERE</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87F3A">
      <w:pPr>
        <w:spacing w:line="480" w:lineRule="auto"/>
        <w:jc w:val="center"/>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MPC-Inc.Cond.  This is most likely due to the MPC-Inc.Cond. algorithm having complete control of the switching state per sampling rate, as opposed to a duty cycle value that has to be incremented of decremented.  This reason also </w:t>
      </w:r>
      <w:r w:rsidR="00767AF2">
        <w:rPr>
          <w:rFonts w:ascii="Times New Roman" w:hAnsi="Times New Roman" w:cs="Times New Roman"/>
        </w:rPr>
        <w:lastRenderedPageBreak/>
        <w:t>explains why there is also no steady state oscillation with the MPC-Inc.Cond.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MPC-Inc.Cond.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Inc.Cond.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lastRenderedPageBreak/>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59DCB5B3"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sidR="001037B3" w:rsidRPr="00D25C6E">
        <w:rPr>
          <w:rFonts w:ascii="Times New Roman" w:hAnsi="Times New Roman" w:cs="Times New Roman"/>
        </w:rPr>
        <w:t>Rezk, Hegazy &amp; AL-Oran, Mazen &amp; Gomaa, Mohamed R. &amp; Tolba, Mohamed A. &amp; Fathy, Ahmed &amp; Abdelkareem, Mohammad Ali &amp; Olabi, A.G. &amp; El-Sayed, Abou Hashema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 xml:space="preserve">Al-Najideen, Mohammad I., and Saad S. Alrwashdeh. 2017. “Design of a Solar Photovoltaic System to Cover the Electricity Demand for the Faculty of Engineering- Mu’tah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doi:10.1016/j.reffit.2017.04.005.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A. Kokare, S. Patil and L. Bacchav, "Implementation of a highly efficient MPPT technique for a PV system using sepic converter," 2017 International Conference on Information, Communication, Instrumentation and Control (ICICIC), 2017, pp. 1-5, doi: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Subudhi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vol. 4, no. 1, pp. 89-98, Jan. 2013, doi: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Harrag, S. Messalti and Y. Daili, "Innovative Single Sensor Neural Network PV MPPT," </w:t>
      </w:r>
      <w:r w:rsidRPr="00BB38C2">
        <w:rPr>
          <w:rStyle w:val="Emphasis"/>
          <w:rFonts w:ascii="Times New Roman" w:hAnsi="Times New Roman" w:cs="Times New Roman"/>
        </w:rPr>
        <w:t>2019 6th International Conference on Control, Decision and Information Technologies (CoDIT)</w:t>
      </w:r>
      <w:r w:rsidRPr="00BB38C2">
        <w:rPr>
          <w:rFonts w:ascii="Times New Roman" w:hAnsi="Times New Roman" w:cs="Times New Roman"/>
        </w:rPr>
        <w:t>, 2019, pp. 1895-1899, doi: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r w:rsidRPr="00BB38C2">
        <w:rPr>
          <w:rFonts w:ascii="Times New Roman" w:eastAsia="Times New Roman" w:hAnsi="Times New Roman" w:cs="Times New Roman"/>
        </w:rPr>
        <w:t>Yılmaz, Unal, A. Kircay and S. Borekci.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Ghzizal, S. Sebti, and A. Derouich,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2019, pp. 265-268, doi: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2020, pp. 217-222, doi: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O. Abdel-Rahim and H. Wang, "A new high gain DC-DC converter with model-predictive-control based MPPT technique for photovoltaic systems," in CPSS Transactions on Power Electronics and Applications, vol. 5, no. 2, pp. 191-200, June 2020, doi: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El-Khozondar, H.J., El-Khozondar,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Baharudin, Nor Hanisah, T. M. N. T. Mansur, Fairuz Abdul Hamid, Rosnazri Ali, and Muhammad Irwanto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Bohre,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2016, pp. 157-162, doi: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A. H. M. Nordin and A. M. Omar, "Modeling and simulation of Photovoltaic (PV) array and maximum power point tracker (MPPT) for grid-connected PV system," 2011 3rd International Symposium &amp; Exhibition in Sustainable Energy &amp; Environment (ISESEE), 2011, pp. 114-119, doi: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r w:rsidRPr="00D83595">
        <w:rPr>
          <w:rStyle w:val="HTMLCite"/>
          <w:rFonts w:ascii="Times New Roman" w:hAnsi="Times New Roman" w:cs="Times New Roman"/>
          <w:i w:val="0"/>
          <w:iCs w:val="0"/>
        </w:rPr>
        <w:t xml:space="preserve">Seyedmahmoudian, Mohammadmehdi; Mekhilef, Saad; Rahmani, Rasoul; Yusof, Rubiyah; Shojaei,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Nonisolated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vol. 58, no. 4, pp. 1239-1250, April 2011, doi: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K. Pal and M. Pattnaik, "Performance of a Synchronous Buck Converter for a Standalone PV System: an Experimental Study," 2019 IEEE 1st International Conference on Energy, Systems and Information Processing (ICESIP), 2019, pp. 1-6, doi: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Raghavendra, Kummara V.G.; Zeb, Kamran; Muthusamy, Anand; Krishna, T. N.V.; Kumar, S. V.S.V P.; Kim, Do-Hyun; Kim, Min-Soo; Cho, Hwan-Gyu; Kim, Hee-Je.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Elkhateb,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Meher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2018, pp. 1-6, doi: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Hammoumi, and A. El Ghzizal,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T. Jayakumaran et al., "A Comprehensive Review on Maximum Power Point Tracking Algorithms for Photovoltaic Cells," 2018 International Conference on Computation of Power, Energy, Information and Communication (ICCPEIC), Chennai, India, 2018, pp. 343-349, doi: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J. M. Riquelme-Dominguez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doi: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Daniyal, M. H. Sulaiman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2016, pp. 1-6, doi: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M. B. Shadmand, R. S. Balog and H. Abu-Rub, "Model Predictive Control of PV Sources in a Smart DC Distribution System: Maximum Power Point Tracking and Droop Control," in IEEE Transactions on Energy Conversion, vol. 29, no. 4, pp. 913-921, Dec. 2014, doi: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Kazmierkowski, J. R. Espinoza, P. Zanchetta, H. Abu-Rub, H. A. Young, et al., "State of the art of finite control set model predictive control in power electronics", </w:t>
      </w:r>
      <w:r w:rsidRPr="00BD6888">
        <w:rPr>
          <w:rStyle w:val="Emphasis"/>
          <w:rFonts w:ascii="Times New Roman" w:hAnsi="Times New Roman" w:cs="Times New Roman"/>
        </w:rPr>
        <w:t>IEEE Trans. Ind. Informat.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Lashab, D. Sera, J. M. Guerrero, L. Mathe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vol. 33, no. 8, pp. 7273-7287, Aug. 2018, doi: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Sajadian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lastRenderedPageBreak/>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Metry, S. Bayhan,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Shadmand,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Kakosimos, A. G. Kladas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Q. Li, R. Li, K. Ji and W. Dai, "Kalman Filter and Its Application," 2015 8th International Conference on Intelligent Networks and Intelligent Systems (ICINIS), 2015, pp. 74-77, doi: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Youngjoo, and Hyochoong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kalman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M. Ahmed, M. Abdelrahem, R. Kennel and C. M. Hackl, "Maximum Power Point Tracking Based Model Predictive Control and Extended Kalman Filter Using Single Voltage Sensor for PV Systems," 2020 IEEE 29th International Symposium on Industrial Electronics (ISIE), Delft, Netherlands, 2020, pp. 1039-1044, doi: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 I. Putri, S. Wibowo, and M. Rifa’i,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Divyasharon, R. Narmatha Banu and D. Devaraj, "Artificial Neural Network based MPPT with CUK Converter Topology for PV Systems Under Varying Climatic Conditions," 2019 IEEE International Conference on Intelligent Techniques in Control, Optimization and Signal Processing (INCOS), 2019, pp. 1-6, doi: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K. Chou, S. Yang, C. Yang and Y. Chen, "Maximum Power Point Tracking of Photovoltaic System Based on Reinforcement Learning," 2019 IEEE International Conference on Consumer Electronics - Taiwan (ICCE-TW), Yilan, Taiwan, 2019, pp. 1-2, doi: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M. A. A. Mohd Zainuri, M. A. Mohd Radzi, A. C. Soh and N. A. Rahim, "Adaptive P&amp;O-fuzzy control MPPT for PV boost dc-dc converter," 2012 IEEE International Conference on Power and Energy (PECon), 2012, pp. 524-529, doi: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Elgengy,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Al-Atrash, H. &amp; Batarseh,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lastRenderedPageBreak/>
        <w:t xml:space="preserve">[A-4] </w:t>
      </w:r>
      <w:r w:rsidRPr="00A90C40">
        <w:rPr>
          <w:rFonts w:ascii="Times New Roman" w:hAnsi="Times New Roman" w:cs="Times New Roman"/>
        </w:rPr>
        <w:tab/>
      </w:r>
      <w:r w:rsidRPr="00A90C40">
        <w:rPr>
          <w:rFonts w:ascii="Times New Roman" w:hAnsi="Times New Roman" w:cs="Times New Roman"/>
        </w:rPr>
        <w:t>H. Al-Atrash, I. Batarseh and K. Rustom, "Effect of Measurement Noise and Bias on Hill-Climbing MPPT Algorithms," in IEEE Transactions on Aerospace and Electronic Systems, vol. 46, no. 2, pp. 745-760, April 2010, doi: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Pilawa-Podgurski, K. M. Odame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vol. 28, no. 7, pp. 3479-3494, July 2013, doi: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Killi and S. Samanta,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vol. 7, no. 2, pp. 1399-1407, June 2019, doi: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Dalala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2018, pp. 1449-1452, doi: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Elgendy,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vol. 4, no. 1, pp. 108-117, Jan. 2013, doi: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r w:rsidR="005A2E8A" w:rsidRPr="005A2E8A">
        <w:rPr>
          <w:rFonts w:ascii="Times New Roman" w:hAnsi="Times New Roman" w:cs="Times New Roman"/>
        </w:rPr>
        <w:t xml:space="preserve">Calavia, M., J. M. Perié, J. F. Sanz, and J. Sallán.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2011, pp. 1-5, doi: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Monmasson, G. Petrone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vol. 13, no. 1, pp. 176-185, Feb. 2017, doi: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Petrone, E. Monmasson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vol. 62, no. 11, pp. 7266-7275, Nov. 2015, doi: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K. Yahya, M. Z. Bilgin, T. Erfidan and B. Çakir, "Improving the performance of the MPPT for thermoelectric generator system by using Kalman filter," 2018 5th International Conference on Electrical and Electronic Engineering (ICEEE), 2018, pp. 129-132, doi: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r w:rsidRPr="006753B5">
        <w:rPr>
          <w:rFonts w:ascii="Times New Roman" w:hAnsi="Times New Roman" w:cs="Times New Roman"/>
        </w:rPr>
        <w:t xml:space="preserve">Motahhir, Saad, Ayoub Aoune, Abdelaziz El Ghzizal, Souad Sebti, and Aziz Derouich.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Ramchandani, Varun, Kranthi Pamarthi, and Shubhajit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Echchaachouai, S. El Hani, A. Hammouch and S. Guedira, "Extended Kalman filter used to estimate speed rotation for sensorless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2015, pp. 172-177, doi: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lastRenderedPageBreak/>
        <w:t xml:space="preserve">[A-17] </w:t>
      </w:r>
      <w:r>
        <w:rPr>
          <w:rFonts w:ascii="Times New Roman" w:hAnsi="Times New Roman" w:cs="Times New Roman"/>
        </w:rPr>
        <w:tab/>
      </w:r>
      <w:r w:rsidRPr="00105DAE">
        <w:rPr>
          <w:rFonts w:ascii="Times New Roman" w:hAnsi="Times New Roman" w:cs="Times New Roman"/>
        </w:rPr>
        <w:t xml:space="preserve">B. Kurucsó, A. Peschka, P. Stumpf, I. Nagy and I. Vajk,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2015, pp. 642-648, doi: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Bratcu,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7058E3F8" w14:textId="49782273" w:rsidR="00D60F30" w:rsidRPr="00D226DA" w:rsidRDefault="00AD4D6E" w:rsidP="00AD4D6E">
      <w:pPr>
        <w:spacing w:line="480" w:lineRule="auto"/>
        <w:jc w:val="center"/>
        <w:rPr>
          <w:rFonts w:ascii="Times New Roman" w:hAnsi="Times New Roman" w:cs="Times New Roman"/>
        </w:rPr>
      </w:pPr>
      <w:r>
        <w:rPr>
          <w:rFonts w:ascii="Times New Roman" w:hAnsi="Times New Roman" w:cs="Times New Roman"/>
          <w:b/>
          <w:bCs/>
        </w:rPr>
        <w:t>APPENDIX A</w:t>
      </w:r>
    </w:p>
    <w:sectPr w:rsidR="00D60F30"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6A2D2C" w14:textId="77777777" w:rsidR="00BE1EA1" w:rsidRDefault="00BE1EA1" w:rsidP="006E39B9">
      <w:pPr>
        <w:spacing w:after="0" w:line="240" w:lineRule="auto"/>
      </w:pPr>
      <w:r>
        <w:separator/>
      </w:r>
    </w:p>
  </w:endnote>
  <w:endnote w:type="continuationSeparator" w:id="0">
    <w:p w14:paraId="38E773E5" w14:textId="77777777" w:rsidR="00BE1EA1" w:rsidRDefault="00BE1EA1"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5601F4" w:rsidRDefault="005601F4" w:rsidP="005601F4">
    <w:pPr>
      <w:pStyle w:val="Footer"/>
    </w:pPr>
  </w:p>
  <w:p w14:paraId="4DFED6BC" w14:textId="64E267E0" w:rsidR="006E39B9" w:rsidRPr="006E39B9" w:rsidRDefault="006E39B9">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5601F4" w:rsidRPr="005601F4" w:rsidRDefault="005601F4">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5601F4" w:rsidRDefault="005601F4"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5601F4" w:rsidRDefault="005601F4">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5601F4" w:rsidRPr="006E39B9" w:rsidRDefault="005601F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BC819" w14:textId="77777777" w:rsidR="00BE1EA1" w:rsidRDefault="00BE1EA1" w:rsidP="006E39B9">
      <w:pPr>
        <w:spacing w:after="0" w:line="240" w:lineRule="auto"/>
      </w:pPr>
      <w:r>
        <w:separator/>
      </w:r>
    </w:p>
  </w:footnote>
  <w:footnote w:type="continuationSeparator" w:id="0">
    <w:p w14:paraId="34545159" w14:textId="77777777" w:rsidR="00BE1EA1" w:rsidRDefault="00BE1EA1"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21976"/>
    <w:rsid w:val="00025108"/>
    <w:rsid w:val="00025869"/>
    <w:rsid w:val="0002769D"/>
    <w:rsid w:val="00030040"/>
    <w:rsid w:val="00030823"/>
    <w:rsid w:val="00031E3A"/>
    <w:rsid w:val="00035B89"/>
    <w:rsid w:val="00037EFA"/>
    <w:rsid w:val="00043952"/>
    <w:rsid w:val="0004404C"/>
    <w:rsid w:val="00045241"/>
    <w:rsid w:val="00046168"/>
    <w:rsid w:val="00047DA0"/>
    <w:rsid w:val="00050AE5"/>
    <w:rsid w:val="00052689"/>
    <w:rsid w:val="0005379D"/>
    <w:rsid w:val="000546D2"/>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7CFB"/>
    <w:rsid w:val="00090C9A"/>
    <w:rsid w:val="00090FCF"/>
    <w:rsid w:val="00091E4C"/>
    <w:rsid w:val="00091E59"/>
    <w:rsid w:val="0009200A"/>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F6D"/>
    <w:rsid w:val="000C4DD7"/>
    <w:rsid w:val="000C4DE9"/>
    <w:rsid w:val="000C53C7"/>
    <w:rsid w:val="000C68A1"/>
    <w:rsid w:val="000D09F4"/>
    <w:rsid w:val="000D4FC1"/>
    <w:rsid w:val="000D542B"/>
    <w:rsid w:val="000D648A"/>
    <w:rsid w:val="000D7A1A"/>
    <w:rsid w:val="000E6C4E"/>
    <w:rsid w:val="000F25B5"/>
    <w:rsid w:val="000F3229"/>
    <w:rsid w:val="000F423F"/>
    <w:rsid w:val="000F440B"/>
    <w:rsid w:val="000F4A89"/>
    <w:rsid w:val="001020BD"/>
    <w:rsid w:val="00103682"/>
    <w:rsid w:val="001037B3"/>
    <w:rsid w:val="0010546E"/>
    <w:rsid w:val="00105874"/>
    <w:rsid w:val="00105DAE"/>
    <w:rsid w:val="00111770"/>
    <w:rsid w:val="00112BA5"/>
    <w:rsid w:val="00112CC0"/>
    <w:rsid w:val="00112D5A"/>
    <w:rsid w:val="00113579"/>
    <w:rsid w:val="001141C6"/>
    <w:rsid w:val="00117F21"/>
    <w:rsid w:val="00121211"/>
    <w:rsid w:val="00121811"/>
    <w:rsid w:val="001306EA"/>
    <w:rsid w:val="001322DF"/>
    <w:rsid w:val="0013324B"/>
    <w:rsid w:val="0013360D"/>
    <w:rsid w:val="0013406D"/>
    <w:rsid w:val="00135029"/>
    <w:rsid w:val="00135560"/>
    <w:rsid w:val="00136BCA"/>
    <w:rsid w:val="00140141"/>
    <w:rsid w:val="00140D0D"/>
    <w:rsid w:val="00141D72"/>
    <w:rsid w:val="00143234"/>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741D"/>
    <w:rsid w:val="001B7457"/>
    <w:rsid w:val="001B798E"/>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38EA"/>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64E"/>
    <w:rsid w:val="00271A88"/>
    <w:rsid w:val="0027349B"/>
    <w:rsid w:val="00276935"/>
    <w:rsid w:val="0027754E"/>
    <w:rsid w:val="00283D0B"/>
    <w:rsid w:val="002851F3"/>
    <w:rsid w:val="002856E8"/>
    <w:rsid w:val="00286958"/>
    <w:rsid w:val="00290BA4"/>
    <w:rsid w:val="002923EE"/>
    <w:rsid w:val="002A0455"/>
    <w:rsid w:val="002A537A"/>
    <w:rsid w:val="002A5A5F"/>
    <w:rsid w:val="002A7FE7"/>
    <w:rsid w:val="002B05F5"/>
    <w:rsid w:val="002B2211"/>
    <w:rsid w:val="002B595E"/>
    <w:rsid w:val="002B6263"/>
    <w:rsid w:val="002C2E72"/>
    <w:rsid w:val="002C36F0"/>
    <w:rsid w:val="002C53E8"/>
    <w:rsid w:val="002C6F74"/>
    <w:rsid w:val="002C7BDC"/>
    <w:rsid w:val="002C7E96"/>
    <w:rsid w:val="002E0B7F"/>
    <w:rsid w:val="002E0D8F"/>
    <w:rsid w:val="002E0FAE"/>
    <w:rsid w:val="002E2210"/>
    <w:rsid w:val="002E2D8D"/>
    <w:rsid w:val="002E30E9"/>
    <w:rsid w:val="002F1439"/>
    <w:rsid w:val="002F39FB"/>
    <w:rsid w:val="002F4275"/>
    <w:rsid w:val="002F6410"/>
    <w:rsid w:val="002F69A4"/>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6577"/>
    <w:rsid w:val="003708D0"/>
    <w:rsid w:val="00371488"/>
    <w:rsid w:val="00371AF8"/>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689"/>
    <w:rsid w:val="003B3FF4"/>
    <w:rsid w:val="003B6AE1"/>
    <w:rsid w:val="003B7395"/>
    <w:rsid w:val="003B7A07"/>
    <w:rsid w:val="003C139A"/>
    <w:rsid w:val="003C32BA"/>
    <w:rsid w:val="003C3775"/>
    <w:rsid w:val="003D1626"/>
    <w:rsid w:val="003D4C6D"/>
    <w:rsid w:val="003D5722"/>
    <w:rsid w:val="003E0286"/>
    <w:rsid w:val="003E4152"/>
    <w:rsid w:val="003E5120"/>
    <w:rsid w:val="003F06C8"/>
    <w:rsid w:val="003F1133"/>
    <w:rsid w:val="003F1330"/>
    <w:rsid w:val="003F3667"/>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54AA"/>
    <w:rsid w:val="004868D0"/>
    <w:rsid w:val="0048725B"/>
    <w:rsid w:val="0049132E"/>
    <w:rsid w:val="00493E41"/>
    <w:rsid w:val="00494D28"/>
    <w:rsid w:val="004968F6"/>
    <w:rsid w:val="004A024F"/>
    <w:rsid w:val="004A15E2"/>
    <w:rsid w:val="004A533C"/>
    <w:rsid w:val="004B1DB6"/>
    <w:rsid w:val="004B409C"/>
    <w:rsid w:val="004C54B9"/>
    <w:rsid w:val="004C62D7"/>
    <w:rsid w:val="004C7AD8"/>
    <w:rsid w:val="004D09FF"/>
    <w:rsid w:val="004D48F5"/>
    <w:rsid w:val="004E5497"/>
    <w:rsid w:val="004E6B4E"/>
    <w:rsid w:val="004E77D0"/>
    <w:rsid w:val="004F024D"/>
    <w:rsid w:val="004F273F"/>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DBF"/>
    <w:rsid w:val="0057784F"/>
    <w:rsid w:val="00577E71"/>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125D"/>
    <w:rsid w:val="005A2E8A"/>
    <w:rsid w:val="005A3CA4"/>
    <w:rsid w:val="005A6B44"/>
    <w:rsid w:val="005B10C2"/>
    <w:rsid w:val="005B6122"/>
    <w:rsid w:val="005C1527"/>
    <w:rsid w:val="005C4127"/>
    <w:rsid w:val="005C5362"/>
    <w:rsid w:val="005C6EE1"/>
    <w:rsid w:val="005D2A96"/>
    <w:rsid w:val="005D33C3"/>
    <w:rsid w:val="005D42AB"/>
    <w:rsid w:val="005D7AA9"/>
    <w:rsid w:val="005E0D4D"/>
    <w:rsid w:val="005E119D"/>
    <w:rsid w:val="005E68A7"/>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61264"/>
    <w:rsid w:val="00666A28"/>
    <w:rsid w:val="00666E5E"/>
    <w:rsid w:val="0066743F"/>
    <w:rsid w:val="00672299"/>
    <w:rsid w:val="006753B5"/>
    <w:rsid w:val="00675AE0"/>
    <w:rsid w:val="006763E9"/>
    <w:rsid w:val="00677256"/>
    <w:rsid w:val="00677516"/>
    <w:rsid w:val="00680E5D"/>
    <w:rsid w:val="0068279D"/>
    <w:rsid w:val="00682867"/>
    <w:rsid w:val="00682AE5"/>
    <w:rsid w:val="00683555"/>
    <w:rsid w:val="00684FAE"/>
    <w:rsid w:val="00687A3B"/>
    <w:rsid w:val="00692079"/>
    <w:rsid w:val="00694D7A"/>
    <w:rsid w:val="00695602"/>
    <w:rsid w:val="00696281"/>
    <w:rsid w:val="0069680A"/>
    <w:rsid w:val="0069719D"/>
    <w:rsid w:val="00697E52"/>
    <w:rsid w:val="006A107C"/>
    <w:rsid w:val="006A1896"/>
    <w:rsid w:val="006A2881"/>
    <w:rsid w:val="006A3B13"/>
    <w:rsid w:val="006A3F93"/>
    <w:rsid w:val="006A54DC"/>
    <w:rsid w:val="006A5F1F"/>
    <w:rsid w:val="006B07A7"/>
    <w:rsid w:val="006B3634"/>
    <w:rsid w:val="006C168C"/>
    <w:rsid w:val="006C1EA2"/>
    <w:rsid w:val="006C3B28"/>
    <w:rsid w:val="006C3E9B"/>
    <w:rsid w:val="006C56DC"/>
    <w:rsid w:val="006D0A86"/>
    <w:rsid w:val="006D13EC"/>
    <w:rsid w:val="006D1C99"/>
    <w:rsid w:val="006D66AD"/>
    <w:rsid w:val="006D715A"/>
    <w:rsid w:val="006D7E37"/>
    <w:rsid w:val="006E1E4B"/>
    <w:rsid w:val="006E32DC"/>
    <w:rsid w:val="006E39B9"/>
    <w:rsid w:val="006E64E6"/>
    <w:rsid w:val="006E6A57"/>
    <w:rsid w:val="006E7FFA"/>
    <w:rsid w:val="006F3253"/>
    <w:rsid w:val="006F4A60"/>
    <w:rsid w:val="0070226E"/>
    <w:rsid w:val="00702DA8"/>
    <w:rsid w:val="007043E7"/>
    <w:rsid w:val="007046DC"/>
    <w:rsid w:val="007046F7"/>
    <w:rsid w:val="00704A20"/>
    <w:rsid w:val="007123A2"/>
    <w:rsid w:val="00716B39"/>
    <w:rsid w:val="007205B7"/>
    <w:rsid w:val="00721D1F"/>
    <w:rsid w:val="00723023"/>
    <w:rsid w:val="00723D82"/>
    <w:rsid w:val="0072736E"/>
    <w:rsid w:val="00731635"/>
    <w:rsid w:val="00733AED"/>
    <w:rsid w:val="0073627B"/>
    <w:rsid w:val="00742C56"/>
    <w:rsid w:val="00751261"/>
    <w:rsid w:val="00751FE8"/>
    <w:rsid w:val="00757ED8"/>
    <w:rsid w:val="0076057E"/>
    <w:rsid w:val="00760E8E"/>
    <w:rsid w:val="00761D01"/>
    <w:rsid w:val="007646C6"/>
    <w:rsid w:val="00767737"/>
    <w:rsid w:val="00767A79"/>
    <w:rsid w:val="00767AF2"/>
    <w:rsid w:val="007725C6"/>
    <w:rsid w:val="0077392C"/>
    <w:rsid w:val="00774BEE"/>
    <w:rsid w:val="00777AF7"/>
    <w:rsid w:val="00780B09"/>
    <w:rsid w:val="007835F3"/>
    <w:rsid w:val="007919D3"/>
    <w:rsid w:val="007944EB"/>
    <w:rsid w:val="00794511"/>
    <w:rsid w:val="007A008F"/>
    <w:rsid w:val="007A0F6F"/>
    <w:rsid w:val="007A364E"/>
    <w:rsid w:val="007B26B5"/>
    <w:rsid w:val="007B3188"/>
    <w:rsid w:val="007B391C"/>
    <w:rsid w:val="007B46CA"/>
    <w:rsid w:val="007B5FEC"/>
    <w:rsid w:val="007B6A74"/>
    <w:rsid w:val="007B6E85"/>
    <w:rsid w:val="007C21B7"/>
    <w:rsid w:val="007C2861"/>
    <w:rsid w:val="007C5621"/>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BA4"/>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5506"/>
    <w:rsid w:val="00835512"/>
    <w:rsid w:val="008360F7"/>
    <w:rsid w:val="00843599"/>
    <w:rsid w:val="00843882"/>
    <w:rsid w:val="0084461F"/>
    <w:rsid w:val="00844D45"/>
    <w:rsid w:val="008521DA"/>
    <w:rsid w:val="00855B24"/>
    <w:rsid w:val="008564A3"/>
    <w:rsid w:val="00862E9B"/>
    <w:rsid w:val="00863A6D"/>
    <w:rsid w:val="00864230"/>
    <w:rsid w:val="00867EDC"/>
    <w:rsid w:val="008758DC"/>
    <w:rsid w:val="00890AD8"/>
    <w:rsid w:val="00891071"/>
    <w:rsid w:val="008915EF"/>
    <w:rsid w:val="008924F5"/>
    <w:rsid w:val="00892BFE"/>
    <w:rsid w:val="00893248"/>
    <w:rsid w:val="00895702"/>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4EC8"/>
    <w:rsid w:val="00905AE9"/>
    <w:rsid w:val="0090629B"/>
    <w:rsid w:val="00906FB8"/>
    <w:rsid w:val="00911A65"/>
    <w:rsid w:val="009145FF"/>
    <w:rsid w:val="00921645"/>
    <w:rsid w:val="00921BAD"/>
    <w:rsid w:val="009222FB"/>
    <w:rsid w:val="009239DF"/>
    <w:rsid w:val="00924FCD"/>
    <w:rsid w:val="00925853"/>
    <w:rsid w:val="00925B00"/>
    <w:rsid w:val="0092693B"/>
    <w:rsid w:val="009401F8"/>
    <w:rsid w:val="0094286F"/>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1432"/>
    <w:rsid w:val="00993287"/>
    <w:rsid w:val="00996C53"/>
    <w:rsid w:val="009B2FC4"/>
    <w:rsid w:val="009B5C1E"/>
    <w:rsid w:val="009B649E"/>
    <w:rsid w:val="009B7CF5"/>
    <w:rsid w:val="009C156B"/>
    <w:rsid w:val="009C6632"/>
    <w:rsid w:val="009D21B4"/>
    <w:rsid w:val="009D60F1"/>
    <w:rsid w:val="009E1837"/>
    <w:rsid w:val="009E1D35"/>
    <w:rsid w:val="009E2327"/>
    <w:rsid w:val="009E30F9"/>
    <w:rsid w:val="009E5727"/>
    <w:rsid w:val="009E6178"/>
    <w:rsid w:val="009E7B4C"/>
    <w:rsid w:val="009F356D"/>
    <w:rsid w:val="009F3D13"/>
    <w:rsid w:val="009F50E0"/>
    <w:rsid w:val="00A00DDA"/>
    <w:rsid w:val="00A01307"/>
    <w:rsid w:val="00A016E4"/>
    <w:rsid w:val="00A0269E"/>
    <w:rsid w:val="00A035E3"/>
    <w:rsid w:val="00A05A2D"/>
    <w:rsid w:val="00A07DBE"/>
    <w:rsid w:val="00A07E04"/>
    <w:rsid w:val="00A10396"/>
    <w:rsid w:val="00A10B67"/>
    <w:rsid w:val="00A1625D"/>
    <w:rsid w:val="00A23156"/>
    <w:rsid w:val="00A2525D"/>
    <w:rsid w:val="00A25F75"/>
    <w:rsid w:val="00A26A6F"/>
    <w:rsid w:val="00A31693"/>
    <w:rsid w:val="00A4086E"/>
    <w:rsid w:val="00A43764"/>
    <w:rsid w:val="00A43E0D"/>
    <w:rsid w:val="00A44A9D"/>
    <w:rsid w:val="00A44DAE"/>
    <w:rsid w:val="00A501A2"/>
    <w:rsid w:val="00A50374"/>
    <w:rsid w:val="00A50748"/>
    <w:rsid w:val="00A518CF"/>
    <w:rsid w:val="00A561E6"/>
    <w:rsid w:val="00A573B4"/>
    <w:rsid w:val="00A57A78"/>
    <w:rsid w:val="00A60F0B"/>
    <w:rsid w:val="00A61272"/>
    <w:rsid w:val="00A63CB6"/>
    <w:rsid w:val="00A64214"/>
    <w:rsid w:val="00A65BFF"/>
    <w:rsid w:val="00A67EE1"/>
    <w:rsid w:val="00A701F5"/>
    <w:rsid w:val="00A73466"/>
    <w:rsid w:val="00A74CB9"/>
    <w:rsid w:val="00A8559C"/>
    <w:rsid w:val="00A85A57"/>
    <w:rsid w:val="00A86DE3"/>
    <w:rsid w:val="00A876BD"/>
    <w:rsid w:val="00A904AD"/>
    <w:rsid w:val="00A90C40"/>
    <w:rsid w:val="00A920AC"/>
    <w:rsid w:val="00A93488"/>
    <w:rsid w:val="00A934A5"/>
    <w:rsid w:val="00A93AFF"/>
    <w:rsid w:val="00A947BB"/>
    <w:rsid w:val="00A97A8D"/>
    <w:rsid w:val="00AA074B"/>
    <w:rsid w:val="00AA4BE0"/>
    <w:rsid w:val="00AA620A"/>
    <w:rsid w:val="00AA6273"/>
    <w:rsid w:val="00AB12BF"/>
    <w:rsid w:val="00AB14EE"/>
    <w:rsid w:val="00AB3C87"/>
    <w:rsid w:val="00AB5BD3"/>
    <w:rsid w:val="00AB5F3B"/>
    <w:rsid w:val="00AC5BD6"/>
    <w:rsid w:val="00AC6F94"/>
    <w:rsid w:val="00AC7664"/>
    <w:rsid w:val="00AD0D19"/>
    <w:rsid w:val="00AD0DCE"/>
    <w:rsid w:val="00AD43E5"/>
    <w:rsid w:val="00AD4B48"/>
    <w:rsid w:val="00AD4B4A"/>
    <w:rsid w:val="00AD4D6E"/>
    <w:rsid w:val="00AE1192"/>
    <w:rsid w:val="00AE3E16"/>
    <w:rsid w:val="00AE6616"/>
    <w:rsid w:val="00AE7D98"/>
    <w:rsid w:val="00AF06B1"/>
    <w:rsid w:val="00AF0C99"/>
    <w:rsid w:val="00AF3ACF"/>
    <w:rsid w:val="00B004E7"/>
    <w:rsid w:val="00B070BE"/>
    <w:rsid w:val="00B141D8"/>
    <w:rsid w:val="00B143E0"/>
    <w:rsid w:val="00B1532F"/>
    <w:rsid w:val="00B1574C"/>
    <w:rsid w:val="00B1584B"/>
    <w:rsid w:val="00B20DAA"/>
    <w:rsid w:val="00B2204F"/>
    <w:rsid w:val="00B22FC5"/>
    <w:rsid w:val="00B23E35"/>
    <w:rsid w:val="00B256AC"/>
    <w:rsid w:val="00B25D6D"/>
    <w:rsid w:val="00B2676C"/>
    <w:rsid w:val="00B27188"/>
    <w:rsid w:val="00B27516"/>
    <w:rsid w:val="00B33450"/>
    <w:rsid w:val="00B34550"/>
    <w:rsid w:val="00B35D38"/>
    <w:rsid w:val="00B365A0"/>
    <w:rsid w:val="00B3749C"/>
    <w:rsid w:val="00B4063F"/>
    <w:rsid w:val="00B41590"/>
    <w:rsid w:val="00B43158"/>
    <w:rsid w:val="00B43C87"/>
    <w:rsid w:val="00B4717D"/>
    <w:rsid w:val="00B4787D"/>
    <w:rsid w:val="00B50327"/>
    <w:rsid w:val="00B50768"/>
    <w:rsid w:val="00B51FB6"/>
    <w:rsid w:val="00B530BF"/>
    <w:rsid w:val="00B5553A"/>
    <w:rsid w:val="00B5564A"/>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C050E"/>
    <w:rsid w:val="00BC6195"/>
    <w:rsid w:val="00BC684B"/>
    <w:rsid w:val="00BC6CAC"/>
    <w:rsid w:val="00BC756D"/>
    <w:rsid w:val="00BD2410"/>
    <w:rsid w:val="00BD5B39"/>
    <w:rsid w:val="00BD6888"/>
    <w:rsid w:val="00BD7EB9"/>
    <w:rsid w:val="00BE130D"/>
    <w:rsid w:val="00BE1EA1"/>
    <w:rsid w:val="00BE231F"/>
    <w:rsid w:val="00BE3065"/>
    <w:rsid w:val="00BE5F99"/>
    <w:rsid w:val="00BF1147"/>
    <w:rsid w:val="00BF3523"/>
    <w:rsid w:val="00BF3FD0"/>
    <w:rsid w:val="00BF480F"/>
    <w:rsid w:val="00BF7277"/>
    <w:rsid w:val="00C00632"/>
    <w:rsid w:val="00C021B1"/>
    <w:rsid w:val="00C034D0"/>
    <w:rsid w:val="00C0368B"/>
    <w:rsid w:val="00C03C41"/>
    <w:rsid w:val="00C04579"/>
    <w:rsid w:val="00C0745A"/>
    <w:rsid w:val="00C11B25"/>
    <w:rsid w:val="00C13030"/>
    <w:rsid w:val="00C15684"/>
    <w:rsid w:val="00C16D60"/>
    <w:rsid w:val="00C172CE"/>
    <w:rsid w:val="00C17412"/>
    <w:rsid w:val="00C1773E"/>
    <w:rsid w:val="00C221D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122B"/>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B3504"/>
    <w:rsid w:val="00CB5AFB"/>
    <w:rsid w:val="00CB5CE7"/>
    <w:rsid w:val="00CC05CF"/>
    <w:rsid w:val="00CC09FF"/>
    <w:rsid w:val="00CC3683"/>
    <w:rsid w:val="00CC3C8B"/>
    <w:rsid w:val="00CC706B"/>
    <w:rsid w:val="00CD1D5B"/>
    <w:rsid w:val="00CD35AA"/>
    <w:rsid w:val="00CD38D8"/>
    <w:rsid w:val="00CD3D66"/>
    <w:rsid w:val="00CD5274"/>
    <w:rsid w:val="00CD7727"/>
    <w:rsid w:val="00CE01C3"/>
    <w:rsid w:val="00CE0DE7"/>
    <w:rsid w:val="00CE1DD8"/>
    <w:rsid w:val="00CE2D82"/>
    <w:rsid w:val="00CE5A99"/>
    <w:rsid w:val="00CE7422"/>
    <w:rsid w:val="00CF0598"/>
    <w:rsid w:val="00CF088D"/>
    <w:rsid w:val="00CF2046"/>
    <w:rsid w:val="00CF35B6"/>
    <w:rsid w:val="00CF406C"/>
    <w:rsid w:val="00CF4AA9"/>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BE9"/>
    <w:rsid w:val="00E379EB"/>
    <w:rsid w:val="00E41BF9"/>
    <w:rsid w:val="00E432EB"/>
    <w:rsid w:val="00E43983"/>
    <w:rsid w:val="00E4529E"/>
    <w:rsid w:val="00E52302"/>
    <w:rsid w:val="00E550BE"/>
    <w:rsid w:val="00E556B2"/>
    <w:rsid w:val="00E601D0"/>
    <w:rsid w:val="00E61377"/>
    <w:rsid w:val="00E678CB"/>
    <w:rsid w:val="00E70A57"/>
    <w:rsid w:val="00E73A45"/>
    <w:rsid w:val="00E73C9F"/>
    <w:rsid w:val="00E74D55"/>
    <w:rsid w:val="00E75960"/>
    <w:rsid w:val="00E75A98"/>
    <w:rsid w:val="00E764B5"/>
    <w:rsid w:val="00E81862"/>
    <w:rsid w:val="00E847F8"/>
    <w:rsid w:val="00E856FA"/>
    <w:rsid w:val="00E86523"/>
    <w:rsid w:val="00E944BA"/>
    <w:rsid w:val="00E9497D"/>
    <w:rsid w:val="00E97071"/>
    <w:rsid w:val="00E97B2B"/>
    <w:rsid w:val="00EA0F36"/>
    <w:rsid w:val="00EA1C83"/>
    <w:rsid w:val="00EA5C43"/>
    <w:rsid w:val="00EA5F4D"/>
    <w:rsid w:val="00EA6667"/>
    <w:rsid w:val="00EA7D9D"/>
    <w:rsid w:val="00EB1549"/>
    <w:rsid w:val="00EB1FB4"/>
    <w:rsid w:val="00EB2E4B"/>
    <w:rsid w:val="00EB321A"/>
    <w:rsid w:val="00EC00FA"/>
    <w:rsid w:val="00EC0179"/>
    <w:rsid w:val="00EC0FDE"/>
    <w:rsid w:val="00EC2B6F"/>
    <w:rsid w:val="00EC2D87"/>
    <w:rsid w:val="00EC3672"/>
    <w:rsid w:val="00ED3559"/>
    <w:rsid w:val="00ED374E"/>
    <w:rsid w:val="00ED5FBB"/>
    <w:rsid w:val="00ED7AE7"/>
    <w:rsid w:val="00EE0D6C"/>
    <w:rsid w:val="00EE0F1A"/>
    <w:rsid w:val="00EE11D7"/>
    <w:rsid w:val="00EE1B8B"/>
    <w:rsid w:val="00EE565F"/>
    <w:rsid w:val="00EF1E75"/>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EB9"/>
    <w:rsid w:val="00F27848"/>
    <w:rsid w:val="00F322D0"/>
    <w:rsid w:val="00F37376"/>
    <w:rsid w:val="00F47044"/>
    <w:rsid w:val="00F50F7E"/>
    <w:rsid w:val="00F51B81"/>
    <w:rsid w:val="00F640C3"/>
    <w:rsid w:val="00F64E7B"/>
    <w:rsid w:val="00F67967"/>
    <w:rsid w:val="00F72935"/>
    <w:rsid w:val="00F72ECD"/>
    <w:rsid w:val="00F735F3"/>
    <w:rsid w:val="00F73FF3"/>
    <w:rsid w:val="00F751FC"/>
    <w:rsid w:val="00F75B42"/>
    <w:rsid w:val="00F777E4"/>
    <w:rsid w:val="00F77825"/>
    <w:rsid w:val="00F800AE"/>
    <w:rsid w:val="00F807C2"/>
    <w:rsid w:val="00F861BC"/>
    <w:rsid w:val="00F8621E"/>
    <w:rsid w:val="00F87F3A"/>
    <w:rsid w:val="00F92844"/>
    <w:rsid w:val="00F942A2"/>
    <w:rsid w:val="00FA03BC"/>
    <w:rsid w:val="00FA04BF"/>
    <w:rsid w:val="00FA2A2F"/>
    <w:rsid w:val="00FA39B9"/>
    <w:rsid w:val="00FA4C8E"/>
    <w:rsid w:val="00FA510C"/>
    <w:rsid w:val="00FA5E97"/>
    <w:rsid w:val="00FB1077"/>
    <w:rsid w:val="00FB3746"/>
    <w:rsid w:val="00FB570C"/>
    <w:rsid w:val="00FB5CAD"/>
    <w:rsid w:val="00FB5E56"/>
    <w:rsid w:val="00FB7BB2"/>
    <w:rsid w:val="00FC186F"/>
    <w:rsid w:val="00FC4A72"/>
    <w:rsid w:val="00FC56C5"/>
    <w:rsid w:val="00FC622F"/>
    <w:rsid w:val="00FC7F8D"/>
    <w:rsid w:val="00FD03AC"/>
    <w:rsid w:val="00FD28C8"/>
    <w:rsid w:val="00FD3E32"/>
    <w:rsid w:val="00FD557E"/>
    <w:rsid w:val="00FD5EA2"/>
    <w:rsid w:val="00FE0DCE"/>
    <w:rsid w:val="00FE3CF2"/>
    <w:rsid w:val="00FE479E"/>
    <w:rsid w:val="00FE6486"/>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B7AB78-7184-4E80-9BA1-D838EB03E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32993</TotalTime>
  <Pages>65</Pages>
  <Words>14095</Words>
  <Characters>80348</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1926</cp:revision>
  <cp:lastPrinted>2021-06-04T08:31:00Z</cp:lastPrinted>
  <dcterms:created xsi:type="dcterms:W3CDTF">2021-05-07T16:10:00Z</dcterms:created>
  <dcterms:modified xsi:type="dcterms:W3CDTF">2021-06-20T23:19:00Z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